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120"/>
        <w:gridCol w:w="1640"/>
        <w:gridCol w:w="1400"/>
      </w:tblGrid>
      <w:tr w:rsidR="005F6032">
        <w:tblPrEx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Default="005F6032">
            <w:pPr>
              <w:widowControl w:val="0"/>
              <w:autoSpaceDE w:val="0"/>
              <w:autoSpaceDN w:val="0"/>
              <w:adjustRightInd w:val="0"/>
              <w:spacing w:after="345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Area team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Default="005F6032">
            <w:pPr>
              <w:widowControl w:val="0"/>
              <w:autoSpaceDE w:val="0"/>
              <w:autoSpaceDN w:val="0"/>
              <w:adjustRightInd w:val="0"/>
              <w:spacing w:after="345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Signed up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Default="005F6032">
            <w:pPr>
              <w:widowControl w:val="0"/>
              <w:autoSpaceDE w:val="0"/>
              <w:autoSpaceDN w:val="0"/>
              <w:adjustRightInd w:val="0"/>
              <w:spacing w:after="345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Total practices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Default="005F6032">
            <w:pPr>
              <w:widowControl w:val="0"/>
              <w:autoSpaceDE w:val="0"/>
              <w:autoSpaceDN w:val="0"/>
              <w:adjustRightInd w:val="0"/>
              <w:spacing w:after="345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signed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up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North Yorkshire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230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233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98.7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South Yorkshire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194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215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90.2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West Yorkshire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310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328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94.5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Cheshire, Warrington &amp; </w:t>
            </w:r>
            <w:proofErr w:type="spellStart"/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Wirral</w:t>
            </w:r>
            <w:proofErr w:type="spellEnd"/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159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170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93.5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Merseyside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193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238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81.1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Greater Manchester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484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499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97.0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Lancashire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225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231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97.4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proofErr w:type="spellStart"/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Cumbria</w:t>
            </w:r>
            <w:proofErr w:type="spellEnd"/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Northumbria</w:t>
            </w:r>
            <w:proofErr w:type="spellEnd"/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 Tyne &amp; Wear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260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304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85.5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Durham, Darlington &amp; Tees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154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172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89.5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Birmingham, </w:t>
            </w:r>
            <w:proofErr w:type="spellStart"/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Solihull</w:t>
            </w:r>
            <w:proofErr w:type="spellEnd"/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and the Black Country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381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476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80.0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proofErr w:type="spellStart"/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Shropshire</w:t>
            </w:r>
            <w:proofErr w:type="spellEnd"/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and Staffordshire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208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243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85.6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proofErr w:type="spellStart"/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Derybshire</w:t>
            </w:r>
            <w:proofErr w:type="spellEnd"/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and Nottinghamshire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263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273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96.3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Leicestershire and Lincolnshire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226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248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91.1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East Anglia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242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292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82.9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Essex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262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274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95.6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Hertfordshire and the South Midlands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240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317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75.7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North West London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376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407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92.4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North Central and East London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526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569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92.4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South London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437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459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95.2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Arden, Herefordshire and Worcestershire*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87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234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37.2*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Bath, Gloucestershire, </w:t>
            </w:r>
            <w:proofErr w:type="spellStart"/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Swindon</w:t>
            </w:r>
            <w:proofErr w:type="spellEnd"/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and Wiltshire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191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192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99.5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Devon, Cornwall and Isles of </w:t>
            </w:r>
            <w:proofErr w:type="spellStart"/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Scilly</w:t>
            </w:r>
            <w:proofErr w:type="spellEnd"/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228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229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99.6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Bristol, North Somerset, Somerset and South Gloucestershire*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170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182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93.4*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Surrey and Sussex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311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342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90.9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Kent and Medway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252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260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96.9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Thames Valley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242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244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99.2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proofErr w:type="spellStart"/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Wessex</w:t>
            </w:r>
            <w:proofErr w:type="spellEnd"/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313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315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99.4</w:t>
            </w:r>
          </w:p>
        </w:tc>
      </w:tr>
      <w:tr w:rsidR="005F6032" w:rsidRP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spacing w:after="345"/>
              <w:rPr>
                <w:rFonts w:ascii="Calibri" w:hAnsi="Calibri" w:cs="Calibri"/>
                <w:b/>
                <w:bCs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Total**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spacing w:after="345"/>
              <w:jc w:val="right"/>
              <w:rPr>
                <w:rFonts w:ascii="Calibri" w:hAnsi="Calibri" w:cs="Calibri"/>
                <w:b/>
                <w:bCs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7164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spacing w:after="345"/>
              <w:jc w:val="right"/>
              <w:rPr>
                <w:rFonts w:ascii="Calibri" w:hAnsi="Calibri" w:cs="Calibri"/>
                <w:b/>
                <w:bCs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7946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Pr="005F6032" w:rsidRDefault="005F6032">
            <w:pPr>
              <w:widowControl w:val="0"/>
              <w:autoSpaceDE w:val="0"/>
              <w:autoSpaceDN w:val="0"/>
              <w:adjustRightInd w:val="0"/>
              <w:spacing w:after="345"/>
              <w:jc w:val="right"/>
              <w:rPr>
                <w:rFonts w:ascii="Calibri" w:hAnsi="Calibri" w:cs="Calibri"/>
                <w:b/>
                <w:bCs/>
                <w:sz w:val="36"/>
                <w:szCs w:val="36"/>
                <w:lang w:val="en-US"/>
              </w:rPr>
            </w:pPr>
            <w:r w:rsidRPr="005F6032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90.2</w:t>
            </w:r>
          </w:p>
        </w:tc>
      </w:tr>
      <w:tr w:rsid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**Take up as at 4 August 2014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F60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not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final figures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F6032">
        <w:tblPrEx>
          <w:tblCellMar>
            <w:top w:w="0" w:type="dxa"/>
            <w:bottom w:w="0" w:type="dxa"/>
          </w:tblCellMar>
        </w:tblPrEx>
        <w:tc>
          <w:tcPr>
            <w:tcW w:w="6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Source: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NHS England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Default="005F6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6032" w:rsidRDefault="005F6032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> </w:t>
            </w:r>
          </w:p>
        </w:tc>
      </w:tr>
    </w:tbl>
    <w:p w:rsidR="005F6032" w:rsidRDefault="005F6032" w:rsidP="005F603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:rsidR="005F6032" w:rsidRDefault="005F6032" w:rsidP="005F603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 xml:space="preserve">                   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GP practices  signed up to do the new ‘avoiding unplanned admissions’ DES</w:t>
      </w:r>
    </w:p>
    <w:p w:rsidR="005F6032" w:rsidRDefault="005F6032" w:rsidP="005F603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:rsidR="005F6032" w:rsidRDefault="005F6032" w:rsidP="005F603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:rsidR="00CE7BF2" w:rsidRDefault="005F6032" w:rsidP="005F6032">
      <w:r>
        <w:rPr>
          <w:rFonts w:ascii="Times New Roman" w:hAnsi="Times New Roman" w:cs="Times New Roman"/>
          <w:sz w:val="32"/>
          <w:szCs w:val="32"/>
          <w:lang w:val="en-US"/>
        </w:rPr>
        <w:t>The DES is worth £20,400 to the average practice, the money sourced by scrapping 40% of the QOF for this year’s GP contract</w:t>
      </w:r>
    </w:p>
    <w:sectPr w:rsidR="00CE7BF2" w:rsidSect="005F6032">
      <w:pgSz w:w="16840" w:h="11900" w:orient="landscape"/>
      <w:pgMar w:top="180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32"/>
    <w:rsid w:val="005F6032"/>
    <w:rsid w:val="00967D1D"/>
    <w:rsid w:val="00C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6A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423A2-141F-CD4C-A6D3-F343715F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2014-08-05T15:55:00Z</dcterms:created>
  <dcterms:modified xsi:type="dcterms:W3CDTF">2014-08-05T15:56:00Z</dcterms:modified>
</cp:coreProperties>
</file>