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A2319" w14:textId="4E53B81A" w:rsidR="00E35770" w:rsidRPr="00E35770" w:rsidRDefault="001B76EA" w:rsidP="006C6580">
      <w:pPr>
        <w:pBdr>
          <w:top w:val="single" w:sz="4" w:space="1" w:color="auto"/>
          <w:bottom w:val="single" w:sz="4" w:space="1" w:color="auto"/>
        </w:pBdr>
        <w:shd w:val="clear" w:color="auto" w:fill="F8F7F7"/>
        <w:spacing w:after="0" w:line="240" w:lineRule="auto"/>
        <w:jc w:val="center"/>
        <w:rPr>
          <w:rFonts w:eastAsia="Times New Roman" w:cstheme="minorHAnsi"/>
          <w:color w:val="000000" w:themeColor="text1"/>
          <w:lang w:eastAsia="en-GB"/>
        </w:rPr>
      </w:pPr>
      <w:r>
        <w:rPr>
          <w:rFonts w:eastAsia="Times New Roman" w:cstheme="minorHAnsi"/>
          <w:color w:val="000000" w:themeColor="text1"/>
          <w:lang w:eastAsia="en-GB"/>
        </w:rPr>
        <w:t xml:space="preserve"> </w:t>
      </w:r>
    </w:p>
    <w:p w14:paraId="6051631A" w14:textId="5FA633EA" w:rsidR="00E35770" w:rsidRPr="00E35770" w:rsidRDefault="00E534B7" w:rsidP="006C6580">
      <w:pPr>
        <w:pBdr>
          <w:top w:val="single" w:sz="4" w:space="1" w:color="auto"/>
          <w:bottom w:val="single" w:sz="4" w:space="1" w:color="auto"/>
        </w:pBdr>
        <w:shd w:val="clear" w:color="auto" w:fill="F8F7F7"/>
        <w:spacing w:after="0" w:line="240" w:lineRule="auto"/>
        <w:jc w:val="center"/>
        <w:rPr>
          <w:rFonts w:eastAsia="Times New Roman" w:cstheme="minorHAnsi"/>
          <w:b/>
          <w:bCs/>
          <w:color w:val="000000" w:themeColor="text1"/>
          <w:sz w:val="32"/>
          <w:szCs w:val="32"/>
          <w:lang w:eastAsia="en-GB"/>
        </w:rPr>
      </w:pPr>
      <w:r w:rsidRPr="00E534B7">
        <w:rPr>
          <w:rFonts w:eastAsia="Times New Roman" w:cstheme="minorHAnsi"/>
          <w:b/>
          <w:bCs/>
          <w:color w:val="000000" w:themeColor="text1"/>
          <w:sz w:val="32"/>
          <w:szCs w:val="32"/>
          <w:lang w:eastAsia="en-GB"/>
        </w:rPr>
        <w:t>MORE ON DENTISTRY</w:t>
      </w:r>
      <w:r w:rsidR="00E35770" w:rsidRPr="00E35770">
        <w:rPr>
          <w:rFonts w:eastAsia="Times New Roman" w:cstheme="minorHAnsi"/>
          <w:b/>
          <w:bCs/>
          <w:color w:val="000000" w:themeColor="text1"/>
          <w:sz w:val="32"/>
          <w:szCs w:val="32"/>
          <w:lang w:eastAsia="en-GB"/>
        </w:rPr>
        <w:fldChar w:fldCharType="begin"/>
      </w:r>
      <w:r w:rsidR="00E35770" w:rsidRPr="00E35770">
        <w:rPr>
          <w:rFonts w:eastAsia="Times New Roman" w:cstheme="minorHAnsi"/>
          <w:b/>
          <w:bCs/>
          <w:color w:val="000000" w:themeColor="text1"/>
          <w:sz w:val="32"/>
          <w:szCs w:val="32"/>
          <w:lang w:eastAsia="en-GB"/>
        </w:rPr>
        <w:instrText xml:space="preserve"> HYPERLINK "https://hansard.parliament.uk/Commons/2020-05-05/debates/29CA57E0-FAF4-4F7B-AB38-5CC5FBAE20A0/Covid-19DentalPractices" \l "debate-3908097" \o "" </w:instrText>
      </w:r>
      <w:r w:rsidR="00E35770" w:rsidRPr="00E35770">
        <w:rPr>
          <w:rFonts w:eastAsia="Times New Roman" w:cstheme="minorHAnsi"/>
          <w:b/>
          <w:bCs/>
          <w:color w:val="000000" w:themeColor="text1"/>
          <w:sz w:val="32"/>
          <w:szCs w:val="32"/>
          <w:lang w:eastAsia="en-GB"/>
        </w:rPr>
        <w:fldChar w:fldCharType="separate"/>
      </w:r>
    </w:p>
    <w:p w14:paraId="2D53C160" w14:textId="77777777" w:rsidR="00E35770" w:rsidRPr="00E35770" w:rsidRDefault="00E35770" w:rsidP="006C6580">
      <w:pPr>
        <w:pBdr>
          <w:top w:val="single" w:sz="4" w:space="1" w:color="auto"/>
          <w:bottom w:val="single" w:sz="4" w:space="1" w:color="auto"/>
        </w:pBdr>
        <w:shd w:val="clear" w:color="auto" w:fill="F8F7F7"/>
        <w:spacing w:after="0" w:line="240" w:lineRule="auto"/>
        <w:jc w:val="center"/>
        <w:textAlignment w:val="center"/>
        <w:rPr>
          <w:rFonts w:eastAsia="Times New Roman" w:cstheme="minorHAnsi"/>
          <w:color w:val="000000" w:themeColor="text1"/>
          <w:sz w:val="32"/>
          <w:szCs w:val="32"/>
          <w:lang w:eastAsia="en-GB"/>
        </w:rPr>
      </w:pPr>
      <w:r w:rsidRPr="00E35770">
        <w:rPr>
          <w:rFonts w:eastAsia="Times New Roman" w:cstheme="minorHAnsi"/>
          <w:color w:val="000000" w:themeColor="text1"/>
          <w:sz w:val="32"/>
          <w:szCs w:val="32"/>
          <w:lang w:eastAsia="en-GB"/>
        </w:rPr>
        <w:t> </w:t>
      </w:r>
    </w:p>
    <w:p w14:paraId="012E4D0E" w14:textId="47F6026E" w:rsidR="00E35770" w:rsidRPr="00E35770" w:rsidRDefault="00E35770" w:rsidP="006C6580">
      <w:pPr>
        <w:pBdr>
          <w:top w:val="single" w:sz="4" w:space="1" w:color="auto"/>
          <w:bottom w:val="single" w:sz="4" w:space="1" w:color="auto"/>
        </w:pBdr>
        <w:shd w:val="clear" w:color="auto" w:fill="F8F7F7"/>
        <w:spacing w:line="240" w:lineRule="auto"/>
        <w:jc w:val="center"/>
        <w:rPr>
          <w:rFonts w:eastAsia="Times New Roman" w:cstheme="minorHAnsi"/>
          <w:color w:val="000000" w:themeColor="text1"/>
          <w:lang w:eastAsia="en-GB"/>
        </w:rPr>
      </w:pPr>
      <w:r w:rsidRPr="00E35770">
        <w:rPr>
          <w:rFonts w:eastAsia="Times New Roman" w:cstheme="minorHAnsi"/>
          <w:color w:val="000000" w:themeColor="text1"/>
          <w:sz w:val="32"/>
          <w:szCs w:val="32"/>
          <w:lang w:eastAsia="en-GB"/>
        </w:rPr>
        <w:t> </w:t>
      </w:r>
      <w:r w:rsidRPr="00E35770">
        <w:rPr>
          <w:rFonts w:eastAsia="Times New Roman" w:cstheme="minorHAnsi"/>
          <w:color w:val="000000" w:themeColor="text1"/>
          <w:sz w:val="32"/>
          <w:szCs w:val="32"/>
          <w:lang w:eastAsia="en-GB"/>
        </w:rPr>
        <w:fldChar w:fldCharType="end"/>
      </w:r>
      <w:r w:rsidRPr="001B76EA">
        <w:rPr>
          <w:rFonts w:eastAsia="Times New Roman" w:cstheme="minorHAnsi"/>
          <w:color w:val="000000" w:themeColor="text1"/>
          <w:lang w:eastAsia="en-GB"/>
        </w:rPr>
        <w:t xml:space="preserve"> </w:t>
      </w:r>
    </w:p>
    <w:p w14:paraId="684EC902" w14:textId="77777777" w:rsidR="00E35770" w:rsidRPr="00E35770" w:rsidRDefault="00E35770" w:rsidP="00E35770">
      <w:pPr>
        <w:shd w:val="clear" w:color="auto" w:fill="FFFFFF"/>
        <w:spacing w:after="75" w:line="240" w:lineRule="auto"/>
        <w:jc w:val="center"/>
        <w:rPr>
          <w:rFonts w:eastAsia="Times New Roman" w:cstheme="minorHAnsi"/>
          <w:b/>
          <w:bCs/>
          <w:color w:val="FF0000"/>
          <w:lang w:eastAsia="en-GB"/>
        </w:rPr>
      </w:pPr>
      <w:r w:rsidRPr="00E35770">
        <w:rPr>
          <w:rFonts w:eastAsia="Times New Roman" w:cstheme="minorHAnsi"/>
          <w:b/>
          <w:bCs/>
          <w:color w:val="FF0000"/>
          <w:lang w:eastAsia="en-GB"/>
        </w:rPr>
        <w:t>05 May 2020</w:t>
      </w:r>
    </w:p>
    <w:p w14:paraId="3182310A" w14:textId="0A88F4E9" w:rsidR="00E35770" w:rsidRPr="00E35770" w:rsidRDefault="00E35770" w:rsidP="00E35770">
      <w:pPr>
        <w:shd w:val="clear" w:color="auto" w:fill="FFFFFF"/>
        <w:spacing w:after="75" w:line="240" w:lineRule="auto"/>
        <w:jc w:val="center"/>
        <w:rPr>
          <w:rFonts w:eastAsia="Times New Roman" w:cstheme="minorHAnsi"/>
          <w:color w:val="000000" w:themeColor="text1"/>
          <w:lang w:eastAsia="en-GB"/>
        </w:rPr>
      </w:pPr>
      <w:r w:rsidRPr="00E35770">
        <w:rPr>
          <w:rFonts w:eastAsia="Times New Roman" w:cstheme="minorHAnsi"/>
          <w:color w:val="000000" w:themeColor="text1"/>
          <w:lang w:eastAsia="en-GB"/>
        </w:rPr>
        <w:t>Volume 675</w:t>
      </w:r>
      <w:r w:rsidRPr="001B76EA">
        <w:rPr>
          <w:rFonts w:eastAsia="Times New Roman" w:cstheme="minorHAnsi"/>
          <w:color w:val="000000" w:themeColor="text1"/>
          <w:lang w:eastAsia="en-GB"/>
        </w:rPr>
        <w:t xml:space="preserve"> HANSARD</w:t>
      </w:r>
    </w:p>
    <w:p w14:paraId="41CDF433" w14:textId="77777777" w:rsidR="006C6580" w:rsidRDefault="00E35770" w:rsidP="00E35770">
      <w:pPr>
        <w:shd w:val="clear" w:color="auto" w:fill="FFFFFF"/>
        <w:spacing w:after="150" w:line="384" w:lineRule="atLeast"/>
        <w:rPr>
          <w:rFonts w:eastAsia="Times New Roman" w:cstheme="minorHAnsi"/>
          <w:color w:val="000000" w:themeColor="text1"/>
          <w:lang w:eastAsia="en-GB"/>
        </w:rPr>
      </w:pPr>
      <w:r w:rsidRPr="00E35770">
        <w:rPr>
          <w:rFonts w:eastAsia="Times New Roman" w:cstheme="minorHAnsi"/>
          <w:color w:val="000000" w:themeColor="text1"/>
          <w:lang w:eastAsia="en-GB"/>
        </w:rPr>
        <w:t>​</w:t>
      </w:r>
    </w:p>
    <w:p w14:paraId="6AA00D5E" w14:textId="73A2A62D" w:rsidR="00E35770" w:rsidRPr="00E35770" w:rsidRDefault="00E35770" w:rsidP="006C6580">
      <w:pPr>
        <w:pBdr>
          <w:bottom w:val="single" w:sz="4" w:space="1" w:color="auto"/>
        </w:pBdr>
        <w:shd w:val="clear" w:color="auto" w:fill="FFFFFF"/>
        <w:spacing w:after="150" w:line="384" w:lineRule="atLeast"/>
        <w:rPr>
          <w:rFonts w:eastAsia="Times New Roman" w:cstheme="minorHAnsi"/>
          <w:color w:val="000000" w:themeColor="text1"/>
          <w:lang w:eastAsia="en-GB"/>
        </w:rPr>
      </w:pPr>
      <w:r w:rsidRPr="001B76EA">
        <w:rPr>
          <w:rFonts w:eastAsia="Times New Roman" w:cstheme="minorHAnsi"/>
          <w:b/>
          <w:bCs/>
          <w:color w:val="000000" w:themeColor="text1"/>
          <w:lang w:eastAsia="en-GB"/>
        </w:rPr>
        <w:t>HOUSE OF COMMONS</w:t>
      </w:r>
    </w:p>
    <w:p w14:paraId="192DCCF5" w14:textId="77777777" w:rsidR="00E35770" w:rsidRPr="00E35770" w:rsidRDefault="006C6580" w:rsidP="006C6580">
      <w:pPr>
        <w:shd w:val="clear" w:color="auto" w:fill="FFFFFF"/>
        <w:spacing w:after="150" w:line="276" w:lineRule="auto"/>
        <w:jc w:val="both"/>
        <w:outlineLvl w:val="1"/>
        <w:rPr>
          <w:rFonts w:eastAsia="Times New Roman" w:cstheme="minorHAnsi"/>
          <w:color w:val="000000" w:themeColor="text1"/>
          <w:lang w:eastAsia="en-GB"/>
        </w:rPr>
      </w:pPr>
      <w:hyperlink r:id="rId4" w:tooltip="View member's contributions" w:history="1">
        <w:r w:rsidR="00E35770" w:rsidRPr="00E35770">
          <w:rPr>
            <w:rFonts w:eastAsia="Times New Roman" w:cstheme="minorHAnsi"/>
            <w:color w:val="000000" w:themeColor="text1"/>
            <w:lang w:eastAsia="en-GB"/>
          </w:rPr>
          <w:t xml:space="preserve">Alec </w:t>
        </w:r>
        <w:proofErr w:type="spellStart"/>
        <w:r w:rsidR="00E35770" w:rsidRPr="00E35770">
          <w:rPr>
            <w:rFonts w:eastAsia="Times New Roman" w:cstheme="minorHAnsi"/>
            <w:color w:val="000000" w:themeColor="text1"/>
            <w:lang w:eastAsia="en-GB"/>
          </w:rPr>
          <w:t>Shelbrooke</w:t>
        </w:r>
        <w:proofErr w:type="spellEnd"/>
        <w:r w:rsidR="00E35770" w:rsidRPr="00E35770">
          <w:rPr>
            <w:rFonts w:eastAsia="Times New Roman" w:cstheme="minorHAnsi"/>
            <w:color w:val="000000" w:themeColor="text1"/>
            <w:lang w:eastAsia="en-GB"/>
          </w:rPr>
          <w:t xml:space="preserve"> (Elmet and Rothwell) (Con)</w:t>
        </w:r>
      </w:hyperlink>
    </w:p>
    <w:p w14:paraId="514CE15E" w14:textId="73A9E252" w:rsidR="00E35770" w:rsidRPr="001B76EA" w:rsidRDefault="00E35770" w:rsidP="006C6580">
      <w:pPr>
        <w:shd w:val="clear" w:color="auto" w:fill="FFFFFF"/>
        <w:spacing w:after="0" w:line="276" w:lineRule="auto"/>
        <w:jc w:val="both"/>
        <w:rPr>
          <w:rFonts w:eastAsia="Times New Roman" w:cstheme="minorHAnsi"/>
          <w:color w:val="000000" w:themeColor="text1"/>
          <w:lang w:eastAsia="en-GB"/>
        </w:rPr>
      </w:pPr>
      <w:r w:rsidRPr="00E35770">
        <w:rPr>
          <w:rFonts w:eastAsia="Times New Roman" w:cstheme="minorHAnsi"/>
          <w:color w:val="000000" w:themeColor="text1"/>
          <w:lang w:eastAsia="en-GB"/>
        </w:rPr>
        <w:t xml:space="preserve">What support </w:t>
      </w:r>
      <w:r w:rsidR="006C6580">
        <w:rPr>
          <w:rFonts w:eastAsia="Times New Roman" w:cstheme="minorHAnsi"/>
          <w:color w:val="000000" w:themeColor="text1"/>
          <w:lang w:eastAsia="en-GB"/>
        </w:rPr>
        <w:t xml:space="preserve">is </w:t>
      </w:r>
      <w:r w:rsidRPr="00E35770">
        <w:rPr>
          <w:rFonts w:eastAsia="Times New Roman" w:cstheme="minorHAnsi"/>
          <w:color w:val="000000" w:themeColor="text1"/>
          <w:lang w:eastAsia="en-GB"/>
        </w:rPr>
        <w:t xml:space="preserve">the Government providing to </w:t>
      </w:r>
      <w:r w:rsidR="006C6580">
        <w:rPr>
          <w:rFonts w:eastAsia="Times New Roman" w:cstheme="minorHAnsi"/>
          <w:color w:val="000000" w:themeColor="text1"/>
          <w:lang w:eastAsia="en-GB"/>
        </w:rPr>
        <w:t>D</w:t>
      </w:r>
      <w:r w:rsidRPr="00E35770">
        <w:rPr>
          <w:rFonts w:eastAsia="Times New Roman" w:cstheme="minorHAnsi"/>
          <w:color w:val="000000" w:themeColor="text1"/>
          <w:lang w:eastAsia="en-GB"/>
        </w:rPr>
        <w:t xml:space="preserve">ental </w:t>
      </w:r>
      <w:r w:rsidR="006C6580">
        <w:rPr>
          <w:rFonts w:eastAsia="Times New Roman" w:cstheme="minorHAnsi"/>
          <w:color w:val="000000" w:themeColor="text1"/>
          <w:lang w:eastAsia="en-GB"/>
        </w:rPr>
        <w:t>P</w:t>
      </w:r>
      <w:r w:rsidRPr="00E35770">
        <w:rPr>
          <w:rFonts w:eastAsia="Times New Roman" w:cstheme="minorHAnsi"/>
          <w:color w:val="000000" w:themeColor="text1"/>
          <w:lang w:eastAsia="en-GB"/>
        </w:rPr>
        <w:t xml:space="preserve">ractices during the </w:t>
      </w:r>
      <w:r w:rsidR="006C6580">
        <w:rPr>
          <w:rFonts w:eastAsia="Times New Roman" w:cstheme="minorHAnsi"/>
          <w:color w:val="000000" w:themeColor="text1"/>
          <w:lang w:eastAsia="en-GB"/>
        </w:rPr>
        <w:t>C</w:t>
      </w:r>
      <w:r w:rsidRPr="00E35770">
        <w:rPr>
          <w:rFonts w:eastAsia="Times New Roman" w:cstheme="minorHAnsi"/>
          <w:color w:val="000000" w:themeColor="text1"/>
          <w:lang w:eastAsia="en-GB"/>
        </w:rPr>
        <w:t>ovid-19 outbreak</w:t>
      </w:r>
      <w:r w:rsidRPr="001B76EA">
        <w:rPr>
          <w:rFonts w:eastAsia="Times New Roman" w:cstheme="minorHAnsi"/>
          <w:color w:val="000000" w:themeColor="text1"/>
          <w:lang w:eastAsia="en-GB"/>
        </w:rPr>
        <w:t>?</w:t>
      </w:r>
      <w:r w:rsidRPr="00E35770">
        <w:rPr>
          <w:rFonts w:eastAsia="Times New Roman" w:cstheme="minorHAnsi"/>
          <w:color w:val="000000" w:themeColor="text1"/>
          <w:lang w:eastAsia="en-GB"/>
        </w:rPr>
        <w:t> [902194]</w:t>
      </w:r>
    </w:p>
    <w:p w14:paraId="17F9E03B" w14:textId="77777777" w:rsidR="00E35770" w:rsidRPr="00E35770" w:rsidRDefault="00E35770" w:rsidP="006C6580">
      <w:pPr>
        <w:shd w:val="clear" w:color="auto" w:fill="FFFFFF"/>
        <w:spacing w:after="0" w:line="276" w:lineRule="auto"/>
        <w:jc w:val="both"/>
        <w:rPr>
          <w:rFonts w:eastAsia="Times New Roman" w:cstheme="minorHAnsi"/>
          <w:color w:val="000000" w:themeColor="text1"/>
          <w:lang w:eastAsia="en-GB"/>
        </w:rPr>
      </w:pPr>
    </w:p>
    <w:p w14:paraId="0D6EA652" w14:textId="77777777" w:rsidR="00E35770" w:rsidRPr="00E35770" w:rsidRDefault="006C6580" w:rsidP="006C6580">
      <w:pPr>
        <w:shd w:val="clear" w:color="auto" w:fill="FFFFFF"/>
        <w:spacing w:after="150" w:line="276" w:lineRule="auto"/>
        <w:jc w:val="both"/>
        <w:outlineLvl w:val="1"/>
        <w:rPr>
          <w:rFonts w:eastAsia="Times New Roman" w:cstheme="minorHAnsi"/>
          <w:color w:val="000000" w:themeColor="text1"/>
          <w:lang w:eastAsia="en-GB"/>
        </w:rPr>
      </w:pPr>
      <w:hyperlink r:id="rId5" w:tooltip="View member's contributions" w:history="1">
        <w:r w:rsidR="00E35770" w:rsidRPr="00E35770">
          <w:rPr>
            <w:rFonts w:eastAsia="Times New Roman" w:cstheme="minorHAnsi"/>
            <w:color w:val="000000" w:themeColor="text1"/>
            <w:lang w:eastAsia="en-GB"/>
          </w:rPr>
          <w:t>The Parliamentary Under-Secretary of State for Health and Social Care (Jo Churchill)</w:t>
        </w:r>
      </w:hyperlink>
    </w:p>
    <w:p w14:paraId="277E7469" w14:textId="046ED55B" w:rsidR="00E35770" w:rsidRPr="001B76EA" w:rsidRDefault="00E35770" w:rsidP="006C6580">
      <w:pPr>
        <w:shd w:val="clear" w:color="auto" w:fill="FFFFFF"/>
        <w:spacing w:after="0" w:line="276" w:lineRule="auto"/>
        <w:jc w:val="both"/>
        <w:rPr>
          <w:rFonts w:eastAsia="Times New Roman" w:cstheme="minorHAnsi"/>
          <w:color w:val="000000" w:themeColor="text1"/>
          <w:lang w:eastAsia="en-GB"/>
        </w:rPr>
      </w:pPr>
      <w:r w:rsidRPr="00E35770">
        <w:rPr>
          <w:rFonts w:eastAsia="Times New Roman" w:cstheme="minorHAnsi"/>
          <w:color w:val="000000" w:themeColor="text1"/>
          <w:lang w:eastAsia="en-GB"/>
        </w:rPr>
        <w:t xml:space="preserve">NHS England and NHS Improvement have published detailed guidance setting out the support for NHS dentistry during the pandemic. To minimise the spread of infection, routine dentistry is currently suspended. NHS practices are providing telephone advice and triage at urgent dental centres to patients with urgent needs. NHS </w:t>
      </w:r>
      <w:r w:rsidR="006C6580">
        <w:rPr>
          <w:rFonts w:eastAsia="Times New Roman" w:cstheme="minorHAnsi"/>
          <w:color w:val="000000" w:themeColor="text1"/>
          <w:lang w:eastAsia="en-GB"/>
        </w:rPr>
        <w:t>D</w:t>
      </w:r>
      <w:r w:rsidRPr="00E35770">
        <w:rPr>
          <w:rFonts w:eastAsia="Times New Roman" w:cstheme="minorHAnsi"/>
          <w:color w:val="000000" w:themeColor="text1"/>
          <w:lang w:eastAsia="en-GB"/>
        </w:rPr>
        <w:t>entists will receive their usual remuneration in full, or in part if they do part-NHS, part-private work. Dentists can also seek help via all the Treasury means for lost income.</w:t>
      </w:r>
    </w:p>
    <w:p w14:paraId="338A5062" w14:textId="77777777" w:rsidR="00E35770" w:rsidRPr="00E35770" w:rsidRDefault="00E35770" w:rsidP="006C6580">
      <w:pPr>
        <w:shd w:val="clear" w:color="auto" w:fill="FFFFFF"/>
        <w:spacing w:after="0" w:line="276" w:lineRule="auto"/>
        <w:jc w:val="both"/>
        <w:rPr>
          <w:rFonts w:eastAsia="Times New Roman" w:cstheme="minorHAnsi"/>
          <w:color w:val="000000" w:themeColor="text1"/>
          <w:lang w:eastAsia="en-GB"/>
        </w:rPr>
      </w:pPr>
    </w:p>
    <w:p w14:paraId="11442389" w14:textId="74CB00F8" w:rsidR="00E35770" w:rsidRPr="00E35770" w:rsidRDefault="006C6580" w:rsidP="006C6580">
      <w:pPr>
        <w:pBdr>
          <w:bottom w:val="single" w:sz="4" w:space="1" w:color="auto"/>
        </w:pBdr>
        <w:shd w:val="clear" w:color="auto" w:fill="FFFFFF"/>
        <w:spacing w:after="150" w:line="276" w:lineRule="auto"/>
        <w:jc w:val="both"/>
        <w:outlineLvl w:val="1"/>
        <w:rPr>
          <w:rFonts w:eastAsia="Times New Roman" w:cstheme="minorHAnsi"/>
          <w:color w:val="000000" w:themeColor="text1"/>
          <w:lang w:eastAsia="en-GB"/>
        </w:rPr>
      </w:pPr>
      <w:hyperlink r:id="rId6" w:tooltip="View member's contributions" w:history="1">
        <w:r w:rsidR="00E35770" w:rsidRPr="00E35770">
          <w:rPr>
            <w:rFonts w:eastAsia="Times New Roman" w:cstheme="minorHAnsi"/>
            <w:color w:val="000000" w:themeColor="text1"/>
            <w:lang w:eastAsia="en-GB"/>
          </w:rPr>
          <w:t xml:space="preserve">Alec </w:t>
        </w:r>
        <w:proofErr w:type="spellStart"/>
        <w:r w:rsidR="00E35770" w:rsidRPr="00E35770">
          <w:rPr>
            <w:rFonts w:eastAsia="Times New Roman" w:cstheme="minorHAnsi"/>
            <w:color w:val="000000" w:themeColor="text1"/>
            <w:lang w:eastAsia="en-GB"/>
          </w:rPr>
          <w:t>Shelbrooke</w:t>
        </w:r>
        <w:proofErr w:type="spellEnd"/>
        <w:r w:rsidR="00E35770" w:rsidRPr="00E35770">
          <w:rPr>
            <w:rFonts w:eastAsia="Times New Roman" w:cstheme="minorHAnsi"/>
            <w:color w:val="000000" w:themeColor="text1"/>
            <w:lang w:eastAsia="en-GB"/>
          </w:rPr>
          <w:t xml:space="preserve"> </w:t>
        </w:r>
      </w:hyperlink>
      <w:r w:rsidR="00E35770" w:rsidRPr="001B76EA">
        <w:rPr>
          <w:rFonts w:eastAsia="Times New Roman" w:cstheme="minorHAnsi"/>
          <w:color w:val="000000" w:themeColor="text1"/>
          <w:lang w:eastAsia="en-GB"/>
        </w:rPr>
        <w:t xml:space="preserve"> </w:t>
      </w:r>
    </w:p>
    <w:p w14:paraId="7E13EDE5" w14:textId="77777777" w:rsidR="00E35770" w:rsidRPr="00E35770" w:rsidRDefault="00E35770" w:rsidP="006C6580">
      <w:pPr>
        <w:shd w:val="clear" w:color="auto" w:fill="FFFFFF"/>
        <w:spacing w:after="150" w:line="276" w:lineRule="auto"/>
        <w:jc w:val="both"/>
        <w:rPr>
          <w:rFonts w:eastAsia="Times New Roman" w:cstheme="minorHAnsi"/>
          <w:color w:val="000000" w:themeColor="text1"/>
          <w:lang w:eastAsia="en-GB"/>
        </w:rPr>
      </w:pPr>
      <w:r w:rsidRPr="00E35770">
        <w:rPr>
          <w:rFonts w:eastAsia="Times New Roman" w:cstheme="minorHAnsi"/>
          <w:color w:val="000000" w:themeColor="text1"/>
          <w:lang w:eastAsia="en-GB"/>
        </w:rPr>
        <w:t>My constituents in Elmet and Rothwell have reported difficulties in obtaining emergency dental care in Leeds. Will the Minister detail what actions her Department is taking when this specific issue comes up in, say, Leeds so that patients can access emergency care during the lockdown?</w:t>
      </w:r>
    </w:p>
    <w:p w14:paraId="656DC63A" w14:textId="77777777" w:rsidR="00E35770" w:rsidRPr="001B76EA" w:rsidRDefault="006C6580" w:rsidP="006C6580">
      <w:pPr>
        <w:shd w:val="clear" w:color="auto" w:fill="FFFFFF"/>
        <w:spacing w:after="150" w:line="276" w:lineRule="auto"/>
        <w:jc w:val="both"/>
        <w:outlineLvl w:val="1"/>
        <w:rPr>
          <w:rFonts w:eastAsia="Times New Roman" w:cstheme="minorHAnsi"/>
          <w:color w:val="000000" w:themeColor="text1"/>
          <w:lang w:eastAsia="en-GB"/>
        </w:rPr>
      </w:pPr>
      <w:hyperlink r:id="rId7" w:tooltip="View member's contributions" w:history="1">
        <w:r w:rsidR="00E35770" w:rsidRPr="00E35770">
          <w:rPr>
            <w:rFonts w:eastAsia="Times New Roman" w:cstheme="minorHAnsi"/>
            <w:color w:val="000000" w:themeColor="text1"/>
            <w:lang w:eastAsia="en-GB"/>
          </w:rPr>
          <w:t>Jo Churchill</w:t>
        </w:r>
      </w:hyperlink>
    </w:p>
    <w:p w14:paraId="7A6054C1" w14:textId="00BE15F0" w:rsidR="00E35770" w:rsidRPr="001B76EA" w:rsidRDefault="00E35770" w:rsidP="006C6580">
      <w:pPr>
        <w:shd w:val="clear" w:color="auto" w:fill="FFFFFF"/>
        <w:spacing w:after="150" w:line="276" w:lineRule="auto"/>
        <w:jc w:val="both"/>
        <w:outlineLvl w:val="1"/>
        <w:rPr>
          <w:rFonts w:eastAsia="Times New Roman" w:cstheme="minorHAnsi"/>
          <w:color w:val="000000" w:themeColor="text1"/>
          <w:lang w:eastAsia="en-GB"/>
        </w:rPr>
      </w:pPr>
      <w:r w:rsidRPr="00E35770">
        <w:rPr>
          <w:rFonts w:eastAsia="Times New Roman" w:cstheme="minorHAnsi"/>
          <w:color w:val="000000" w:themeColor="text1"/>
          <w:lang w:eastAsia="en-GB"/>
        </w:rPr>
        <w:t>Of course. As of the week ending 30 April, there were two urgent dental care centres in the Leeds area to provide urgent dental treatment and care for patients on referral either from the patient’s own dentist or from NHS 111. As with all urgent dental care centres, there is also a triage service that will give people advice, antibiotics or painkillers and then refer them through if clinical work is required. There are 308 urgent dental centres open across the country. I regularly talk to the chief dental officer and to the British Dental Association about the needs and requirements in the profession so that we can care for patients in the best way.</w:t>
      </w:r>
    </w:p>
    <w:p w14:paraId="175C5781" w14:textId="4C95B5FF" w:rsidR="00E35770" w:rsidRPr="001B76EA" w:rsidRDefault="00E35770" w:rsidP="00E35770">
      <w:pPr>
        <w:shd w:val="clear" w:color="auto" w:fill="FFFFFF"/>
        <w:spacing w:after="150" w:line="240" w:lineRule="auto"/>
        <w:outlineLvl w:val="1"/>
        <w:rPr>
          <w:rFonts w:eastAsia="Times New Roman" w:cstheme="minorHAnsi"/>
          <w:color w:val="000000" w:themeColor="text1"/>
          <w:lang w:eastAsia="en-GB"/>
        </w:rPr>
      </w:pPr>
    </w:p>
    <w:p w14:paraId="2673DD94" w14:textId="46084225" w:rsidR="00E35770" w:rsidRPr="001B76EA" w:rsidRDefault="00E35770" w:rsidP="00E35770">
      <w:pPr>
        <w:pBdr>
          <w:bottom w:val="single" w:sz="6" w:space="1" w:color="auto"/>
        </w:pBdr>
        <w:shd w:val="clear" w:color="auto" w:fill="FFFFFF"/>
        <w:spacing w:after="150" w:line="240" w:lineRule="auto"/>
        <w:outlineLvl w:val="1"/>
        <w:rPr>
          <w:rFonts w:eastAsia="Times New Roman" w:cstheme="minorHAnsi"/>
          <w:color w:val="000000" w:themeColor="text1"/>
          <w:lang w:eastAsia="en-GB"/>
        </w:rPr>
      </w:pPr>
    </w:p>
    <w:p w14:paraId="2D6E7905" w14:textId="022575DC" w:rsidR="00E35770" w:rsidRPr="001B76EA" w:rsidRDefault="00E35770" w:rsidP="00E35770">
      <w:pPr>
        <w:shd w:val="clear" w:color="auto" w:fill="FFFFFF"/>
        <w:spacing w:after="150" w:line="240" w:lineRule="auto"/>
        <w:outlineLvl w:val="1"/>
        <w:rPr>
          <w:rFonts w:eastAsia="Times New Roman" w:cstheme="minorHAnsi"/>
          <w:color w:val="000000" w:themeColor="text1"/>
          <w:lang w:eastAsia="en-GB"/>
        </w:rPr>
      </w:pPr>
    </w:p>
    <w:p w14:paraId="433E7700" w14:textId="5D3CAC7E" w:rsidR="00E35770" w:rsidRPr="00E35770" w:rsidRDefault="00E35770" w:rsidP="00E35770">
      <w:pPr>
        <w:spacing w:after="0" w:line="240" w:lineRule="auto"/>
        <w:rPr>
          <w:rFonts w:eastAsia="Times New Roman" w:cstheme="minorHAnsi"/>
          <w:color w:val="000000" w:themeColor="text1"/>
          <w:lang w:eastAsia="en-GB"/>
        </w:rPr>
      </w:pPr>
      <w:r w:rsidRPr="001B76EA">
        <w:rPr>
          <w:rFonts w:eastAsia="Times New Roman" w:cstheme="minorHAnsi"/>
          <w:b/>
          <w:bCs/>
          <w:color w:val="000000" w:themeColor="text1"/>
          <w:lang w:eastAsia="en-GB"/>
        </w:rPr>
        <w:lastRenderedPageBreak/>
        <w:t>APPG on Oral Health and Dentistry [All Party Parliamentary Group]</w:t>
      </w:r>
      <w:r w:rsidRPr="001B76EA">
        <w:rPr>
          <w:rFonts w:eastAsia="Times New Roman" w:cstheme="minorHAnsi"/>
          <w:color w:val="000000" w:themeColor="text1"/>
          <w:lang w:eastAsia="en-GB"/>
        </w:rPr>
        <w:t xml:space="preserve"> </w:t>
      </w:r>
      <w:r w:rsidRPr="00E35770">
        <w:rPr>
          <w:rFonts w:eastAsia="Times New Roman" w:cstheme="minorHAnsi"/>
          <w:color w:val="000000" w:themeColor="text1"/>
          <w:lang w:eastAsia="en-GB"/>
        </w:rPr>
        <w:t xml:space="preserve">-- this existed until very recently ( </w:t>
      </w:r>
      <w:r w:rsidRPr="001B76EA">
        <w:rPr>
          <w:rFonts w:eastAsia="Times New Roman" w:cstheme="minorHAnsi"/>
          <w:color w:val="000000" w:themeColor="text1"/>
          <w:lang w:eastAsia="en-GB"/>
        </w:rPr>
        <w:t xml:space="preserve">Nov </w:t>
      </w:r>
      <w:r w:rsidRPr="00E35770">
        <w:rPr>
          <w:rFonts w:eastAsia="Times New Roman" w:cstheme="minorHAnsi"/>
          <w:color w:val="000000" w:themeColor="text1"/>
          <w:lang w:eastAsia="en-GB"/>
        </w:rPr>
        <w:t xml:space="preserve">2019 ) and was supposed to be reformed for 2020 but it hasn't, due to the election, then </w:t>
      </w:r>
      <w:proofErr w:type="spellStart"/>
      <w:r w:rsidRPr="00E35770">
        <w:rPr>
          <w:rFonts w:eastAsia="Times New Roman" w:cstheme="minorHAnsi"/>
          <w:color w:val="000000" w:themeColor="text1"/>
          <w:lang w:eastAsia="en-GB"/>
        </w:rPr>
        <w:t>Covid</w:t>
      </w:r>
      <w:proofErr w:type="spellEnd"/>
      <w:r w:rsidRPr="00E35770">
        <w:rPr>
          <w:rFonts w:eastAsia="Times New Roman" w:cstheme="minorHAnsi"/>
          <w:color w:val="000000" w:themeColor="text1"/>
          <w:lang w:eastAsia="en-GB"/>
        </w:rPr>
        <w:t xml:space="preserve"> and </w:t>
      </w:r>
      <w:r w:rsidRPr="001B76EA">
        <w:rPr>
          <w:rFonts w:eastAsia="Times New Roman" w:cstheme="minorHAnsi"/>
          <w:color w:val="000000" w:themeColor="text1"/>
          <w:lang w:eastAsia="en-GB"/>
        </w:rPr>
        <w:t xml:space="preserve">as there is now </w:t>
      </w:r>
      <w:r w:rsidRPr="00E35770">
        <w:rPr>
          <w:rFonts w:eastAsia="Times New Roman" w:cstheme="minorHAnsi"/>
          <w:color w:val="000000" w:themeColor="text1"/>
          <w:lang w:eastAsia="en-GB"/>
        </w:rPr>
        <w:t>no normal Parliament.</w:t>
      </w:r>
    </w:p>
    <w:p w14:paraId="4E6802DB"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 </w:t>
      </w:r>
    </w:p>
    <w:p w14:paraId="07426CD2" w14:textId="017B9A13" w:rsidR="00E35770" w:rsidRPr="001B76EA"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However, some members of the Lords were dentists in their previous life. B/</w:t>
      </w:r>
      <w:proofErr w:type="spellStart"/>
      <w:r w:rsidRPr="00E35770">
        <w:rPr>
          <w:rFonts w:eastAsia="Times New Roman" w:cstheme="minorHAnsi"/>
          <w:color w:val="000000" w:themeColor="text1"/>
          <w:lang w:eastAsia="en-GB"/>
        </w:rPr>
        <w:t>ess</w:t>
      </w:r>
      <w:proofErr w:type="spellEnd"/>
      <w:r w:rsidRPr="00E35770">
        <w:rPr>
          <w:rFonts w:eastAsia="Times New Roman" w:cstheme="minorHAnsi"/>
          <w:color w:val="000000" w:themeColor="text1"/>
          <w:lang w:eastAsia="en-GB"/>
        </w:rPr>
        <w:t xml:space="preserve"> Parkes, Lord Colwyn etc.</w:t>
      </w:r>
    </w:p>
    <w:p w14:paraId="7DD272B0" w14:textId="0D86B517" w:rsidR="001B76EA" w:rsidRPr="001B76EA" w:rsidRDefault="001B76EA" w:rsidP="00E35770">
      <w:pPr>
        <w:spacing w:after="0" w:line="240" w:lineRule="auto"/>
        <w:rPr>
          <w:rFonts w:eastAsia="Times New Roman" w:cstheme="minorHAnsi"/>
          <w:color w:val="000000" w:themeColor="text1"/>
          <w:lang w:eastAsia="en-GB"/>
        </w:rPr>
      </w:pPr>
    </w:p>
    <w:p w14:paraId="03DDE8A2" w14:textId="2E686EFE" w:rsidR="001B76EA" w:rsidRPr="001B76EA" w:rsidRDefault="001B76EA" w:rsidP="00E35770">
      <w:pPr>
        <w:spacing w:after="0" w:line="240" w:lineRule="auto"/>
        <w:rPr>
          <w:rFonts w:eastAsia="Times New Roman" w:cstheme="minorHAnsi"/>
          <w:color w:val="000000" w:themeColor="text1"/>
          <w:lang w:eastAsia="en-GB"/>
        </w:rPr>
      </w:pPr>
      <w:r w:rsidRPr="001B76EA">
        <w:rPr>
          <w:rFonts w:eastAsia="Times New Roman" w:cstheme="minorHAnsi"/>
          <w:color w:val="000000" w:themeColor="text1"/>
          <w:lang w:eastAsia="en-GB"/>
        </w:rPr>
        <w:t>APPGs always disappear during a recess and have to be re-registered to re-appear and continue.</w:t>
      </w:r>
    </w:p>
    <w:p w14:paraId="0023272B" w14:textId="5FA23F9C" w:rsidR="00E35770" w:rsidRPr="001B76EA" w:rsidRDefault="00E35770" w:rsidP="00E35770">
      <w:pPr>
        <w:spacing w:after="0" w:line="240" w:lineRule="auto"/>
        <w:rPr>
          <w:rFonts w:eastAsia="Times New Roman" w:cstheme="minorHAnsi"/>
          <w:color w:val="000000" w:themeColor="text1"/>
          <w:lang w:eastAsia="en-GB"/>
        </w:rPr>
      </w:pPr>
    </w:p>
    <w:p w14:paraId="3DD9B67F" w14:textId="77777777" w:rsidR="00E35770" w:rsidRPr="00E35770" w:rsidRDefault="00E35770" w:rsidP="006C6580">
      <w:pPr>
        <w:pBdr>
          <w:bottom w:val="single" w:sz="4" w:space="1" w:color="auto"/>
        </w:pBdr>
        <w:shd w:val="clear" w:color="auto" w:fill="FFFFFF"/>
        <w:spacing w:after="100" w:afterAutospacing="1" w:line="240" w:lineRule="auto"/>
        <w:outlineLvl w:val="4"/>
        <w:rPr>
          <w:rFonts w:eastAsia="Times New Roman" w:cstheme="minorHAnsi"/>
          <w:color w:val="000000" w:themeColor="text1"/>
          <w:lang w:eastAsia="en-GB"/>
        </w:rPr>
      </w:pPr>
      <w:r w:rsidRPr="00E35770">
        <w:rPr>
          <w:rFonts w:eastAsia="Times New Roman" w:cstheme="minorHAnsi"/>
          <w:b/>
          <w:bCs/>
          <w:color w:val="000000" w:themeColor="text1"/>
          <w:lang w:eastAsia="en-GB"/>
        </w:rPr>
        <w:t>Former Members</w:t>
      </w:r>
    </w:p>
    <w:tbl>
      <w:tblPr>
        <w:tblW w:w="9781" w:type="dxa"/>
        <w:tblCellMar>
          <w:top w:w="15" w:type="dxa"/>
          <w:left w:w="15" w:type="dxa"/>
          <w:bottom w:w="15" w:type="dxa"/>
          <w:right w:w="15" w:type="dxa"/>
        </w:tblCellMar>
        <w:tblLook w:val="04A0" w:firstRow="1" w:lastRow="0" w:firstColumn="1" w:lastColumn="0" w:noHBand="0" w:noVBand="1"/>
      </w:tblPr>
      <w:tblGrid>
        <w:gridCol w:w="2694"/>
        <w:gridCol w:w="2971"/>
        <w:gridCol w:w="2693"/>
        <w:gridCol w:w="1423"/>
      </w:tblGrid>
      <w:tr w:rsidR="006C6580" w:rsidRPr="006C6580" w14:paraId="7E37E38A" w14:textId="77777777" w:rsidTr="006C6580">
        <w:trPr>
          <w:tblHeader/>
        </w:trPr>
        <w:tc>
          <w:tcPr>
            <w:tcW w:w="2694" w:type="dxa"/>
            <w:tcBorders>
              <w:top w:val="single" w:sz="6" w:space="0" w:color="454D55"/>
              <w:left w:val="nil"/>
              <w:bottom w:val="single" w:sz="12" w:space="0" w:color="454D55"/>
              <w:right w:val="nil"/>
            </w:tcBorders>
            <w:shd w:val="clear" w:color="auto" w:fill="343A40"/>
            <w:vAlign w:val="bottom"/>
            <w:hideMark/>
          </w:tcPr>
          <w:p w14:paraId="643AF9D4" w14:textId="77777777" w:rsidR="00E35770" w:rsidRPr="006C6580" w:rsidRDefault="00E35770" w:rsidP="00E35770">
            <w:pPr>
              <w:spacing w:after="0" w:line="240" w:lineRule="auto"/>
              <w:jc w:val="center"/>
              <w:rPr>
                <w:rFonts w:eastAsia="Times New Roman" w:cstheme="minorHAnsi"/>
                <w:b/>
                <w:bCs/>
                <w:color w:val="FFFFFF" w:themeColor="background1"/>
                <w:lang w:eastAsia="en-GB"/>
              </w:rPr>
            </w:pPr>
            <w:r w:rsidRPr="006C6580">
              <w:rPr>
                <w:rFonts w:eastAsia="Times New Roman" w:cstheme="minorHAnsi"/>
                <w:b/>
                <w:bCs/>
                <w:color w:val="FFFFFF" w:themeColor="background1"/>
                <w:lang w:eastAsia="en-GB"/>
              </w:rPr>
              <w:t>Name</w:t>
            </w:r>
          </w:p>
        </w:tc>
        <w:tc>
          <w:tcPr>
            <w:tcW w:w="2971" w:type="dxa"/>
            <w:tcBorders>
              <w:top w:val="single" w:sz="6" w:space="0" w:color="454D55"/>
              <w:left w:val="nil"/>
              <w:bottom w:val="single" w:sz="12" w:space="0" w:color="454D55"/>
              <w:right w:val="nil"/>
            </w:tcBorders>
            <w:shd w:val="clear" w:color="auto" w:fill="343A40"/>
            <w:vAlign w:val="bottom"/>
            <w:hideMark/>
          </w:tcPr>
          <w:p w14:paraId="458F3619" w14:textId="77777777" w:rsidR="00E35770" w:rsidRPr="006C6580" w:rsidRDefault="00E35770" w:rsidP="00E35770">
            <w:pPr>
              <w:spacing w:after="0" w:line="240" w:lineRule="auto"/>
              <w:jc w:val="center"/>
              <w:rPr>
                <w:rFonts w:eastAsia="Times New Roman" w:cstheme="minorHAnsi"/>
                <w:b/>
                <w:bCs/>
                <w:color w:val="FFFFFF" w:themeColor="background1"/>
                <w:lang w:eastAsia="en-GB"/>
              </w:rPr>
            </w:pPr>
            <w:r w:rsidRPr="006C6580">
              <w:rPr>
                <w:rFonts w:eastAsia="Times New Roman" w:cstheme="minorHAnsi"/>
                <w:b/>
                <w:bCs/>
                <w:color w:val="FFFFFF" w:themeColor="background1"/>
                <w:lang w:eastAsia="en-GB"/>
              </w:rPr>
              <w:t>Role</w:t>
            </w:r>
          </w:p>
        </w:tc>
        <w:tc>
          <w:tcPr>
            <w:tcW w:w="2693" w:type="dxa"/>
            <w:tcBorders>
              <w:top w:val="single" w:sz="6" w:space="0" w:color="454D55"/>
              <w:left w:val="nil"/>
              <w:bottom w:val="single" w:sz="12" w:space="0" w:color="454D55"/>
              <w:right w:val="nil"/>
            </w:tcBorders>
            <w:shd w:val="clear" w:color="auto" w:fill="343A40"/>
            <w:vAlign w:val="bottom"/>
            <w:hideMark/>
          </w:tcPr>
          <w:p w14:paraId="221B2F21" w14:textId="77777777" w:rsidR="00E35770" w:rsidRPr="006C6580" w:rsidRDefault="00E35770" w:rsidP="006C6580">
            <w:pPr>
              <w:spacing w:after="0" w:line="240" w:lineRule="auto"/>
              <w:ind w:right="2076"/>
              <w:jc w:val="center"/>
              <w:rPr>
                <w:rFonts w:eastAsia="Times New Roman" w:cstheme="minorHAnsi"/>
                <w:b/>
                <w:bCs/>
                <w:color w:val="FFFFFF" w:themeColor="background1"/>
                <w:lang w:eastAsia="en-GB"/>
              </w:rPr>
            </w:pPr>
            <w:r w:rsidRPr="006C6580">
              <w:rPr>
                <w:rFonts w:eastAsia="Times New Roman" w:cstheme="minorHAnsi"/>
                <w:b/>
                <w:bCs/>
                <w:color w:val="FFFFFF" w:themeColor="background1"/>
                <w:lang w:eastAsia="en-GB"/>
              </w:rPr>
              <w:t>Party</w:t>
            </w:r>
          </w:p>
        </w:tc>
        <w:tc>
          <w:tcPr>
            <w:tcW w:w="1423" w:type="dxa"/>
            <w:tcBorders>
              <w:top w:val="single" w:sz="6" w:space="0" w:color="454D55"/>
              <w:left w:val="nil"/>
              <w:bottom w:val="single" w:sz="12" w:space="0" w:color="454D55"/>
              <w:right w:val="nil"/>
            </w:tcBorders>
            <w:shd w:val="clear" w:color="auto" w:fill="343A40"/>
            <w:vAlign w:val="bottom"/>
            <w:hideMark/>
          </w:tcPr>
          <w:p w14:paraId="07EBDADC" w14:textId="77777777" w:rsidR="00E35770" w:rsidRPr="006C6580" w:rsidRDefault="00E35770" w:rsidP="00E35770">
            <w:pPr>
              <w:spacing w:after="0" w:line="240" w:lineRule="auto"/>
              <w:jc w:val="center"/>
              <w:rPr>
                <w:rFonts w:eastAsia="Times New Roman" w:cstheme="minorHAnsi"/>
                <w:b/>
                <w:bCs/>
                <w:color w:val="FFFFFF" w:themeColor="background1"/>
                <w:lang w:eastAsia="en-GB"/>
              </w:rPr>
            </w:pPr>
            <w:r w:rsidRPr="006C6580">
              <w:rPr>
                <w:rFonts w:eastAsia="Times New Roman" w:cstheme="minorHAnsi"/>
                <w:b/>
                <w:bCs/>
                <w:color w:val="FFFFFF" w:themeColor="background1"/>
                <w:lang w:eastAsia="en-GB"/>
              </w:rPr>
              <w:t>Departed on</w:t>
            </w:r>
          </w:p>
        </w:tc>
      </w:tr>
      <w:tr w:rsidR="001B76EA" w:rsidRPr="001B76EA" w14:paraId="4FC042C3" w14:textId="77777777" w:rsidTr="006C6580">
        <w:tc>
          <w:tcPr>
            <w:tcW w:w="2694" w:type="dxa"/>
            <w:tcBorders>
              <w:top w:val="single" w:sz="6" w:space="0" w:color="DEE2E6"/>
            </w:tcBorders>
            <w:hideMark/>
          </w:tcPr>
          <w:p w14:paraId="4121191F" w14:textId="77777777" w:rsidR="00E35770" w:rsidRPr="00E35770" w:rsidRDefault="006C6580" w:rsidP="00E35770">
            <w:pPr>
              <w:spacing w:after="0" w:line="240" w:lineRule="auto"/>
              <w:rPr>
                <w:rFonts w:eastAsia="Times New Roman" w:cstheme="minorHAnsi"/>
                <w:color w:val="000000" w:themeColor="text1"/>
                <w:lang w:eastAsia="en-GB"/>
              </w:rPr>
            </w:pPr>
            <w:hyperlink r:id="rId8" w:history="1">
              <w:r w:rsidR="00E35770" w:rsidRPr="00E35770">
                <w:rPr>
                  <w:rFonts w:eastAsia="Times New Roman" w:cstheme="minorHAnsi"/>
                  <w:color w:val="000000" w:themeColor="text1"/>
                  <w:u w:val="single"/>
                  <w:lang w:eastAsia="en-GB"/>
                </w:rPr>
                <w:t>Yasmin Qureshi</w:t>
              </w:r>
            </w:hyperlink>
          </w:p>
        </w:tc>
        <w:tc>
          <w:tcPr>
            <w:tcW w:w="2971" w:type="dxa"/>
            <w:tcBorders>
              <w:top w:val="single" w:sz="6" w:space="0" w:color="DEE2E6"/>
            </w:tcBorders>
            <w:hideMark/>
          </w:tcPr>
          <w:p w14:paraId="2DCD9AFF"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Vice Chair</w:t>
            </w:r>
          </w:p>
        </w:tc>
        <w:tc>
          <w:tcPr>
            <w:tcW w:w="2693" w:type="dxa"/>
            <w:tcBorders>
              <w:top w:val="single" w:sz="6" w:space="0" w:color="DEE2E6"/>
            </w:tcBorders>
            <w:hideMark/>
          </w:tcPr>
          <w:p w14:paraId="43BFEF38"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Labour (Bolton South East)</w:t>
            </w:r>
          </w:p>
        </w:tc>
        <w:tc>
          <w:tcPr>
            <w:tcW w:w="1423" w:type="dxa"/>
            <w:tcBorders>
              <w:top w:val="single" w:sz="6" w:space="0" w:color="DEE2E6"/>
            </w:tcBorders>
            <w:hideMark/>
          </w:tcPr>
          <w:p w14:paraId="3549153B"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5 Nov 2019</w:t>
            </w:r>
          </w:p>
        </w:tc>
      </w:tr>
      <w:tr w:rsidR="001B76EA" w:rsidRPr="001B76EA" w14:paraId="15B76E2E" w14:textId="77777777" w:rsidTr="006C6580">
        <w:tc>
          <w:tcPr>
            <w:tcW w:w="2694" w:type="dxa"/>
            <w:tcBorders>
              <w:top w:val="single" w:sz="6" w:space="0" w:color="DEE2E6"/>
            </w:tcBorders>
            <w:hideMark/>
          </w:tcPr>
          <w:p w14:paraId="1DCE13E0" w14:textId="77777777" w:rsidR="00E35770" w:rsidRPr="00E35770" w:rsidRDefault="00E35770" w:rsidP="006C6580">
            <w:pPr>
              <w:spacing w:after="0" w:line="240" w:lineRule="auto"/>
              <w:ind w:right="131"/>
              <w:rPr>
                <w:rFonts w:eastAsia="Times New Roman" w:cstheme="minorHAnsi"/>
                <w:color w:val="000000" w:themeColor="text1"/>
                <w:lang w:eastAsia="en-GB"/>
              </w:rPr>
            </w:pPr>
            <w:r w:rsidRPr="00E35770">
              <w:rPr>
                <w:rFonts w:eastAsia="Times New Roman" w:cstheme="minorHAnsi"/>
                <w:color w:val="000000" w:themeColor="text1"/>
                <w:lang w:eastAsia="en-GB"/>
              </w:rPr>
              <w:t>Paula Sherriff</w:t>
            </w:r>
          </w:p>
        </w:tc>
        <w:tc>
          <w:tcPr>
            <w:tcW w:w="2971" w:type="dxa"/>
            <w:tcBorders>
              <w:top w:val="single" w:sz="6" w:space="0" w:color="DEE2E6"/>
            </w:tcBorders>
            <w:hideMark/>
          </w:tcPr>
          <w:p w14:paraId="05DD3479"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Vice Chair</w:t>
            </w:r>
          </w:p>
        </w:tc>
        <w:tc>
          <w:tcPr>
            <w:tcW w:w="2693" w:type="dxa"/>
            <w:tcBorders>
              <w:top w:val="single" w:sz="6" w:space="0" w:color="DEE2E6"/>
            </w:tcBorders>
            <w:hideMark/>
          </w:tcPr>
          <w:p w14:paraId="1232ACFF"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Labour</w:t>
            </w:r>
          </w:p>
        </w:tc>
        <w:tc>
          <w:tcPr>
            <w:tcW w:w="1423" w:type="dxa"/>
            <w:tcBorders>
              <w:top w:val="single" w:sz="6" w:space="0" w:color="DEE2E6"/>
            </w:tcBorders>
            <w:hideMark/>
          </w:tcPr>
          <w:p w14:paraId="3D237E77"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5 Nov 2019</w:t>
            </w:r>
          </w:p>
        </w:tc>
      </w:tr>
      <w:tr w:rsidR="001B76EA" w:rsidRPr="001B76EA" w14:paraId="51A88347" w14:textId="77777777" w:rsidTr="006C6580">
        <w:tc>
          <w:tcPr>
            <w:tcW w:w="2694" w:type="dxa"/>
            <w:tcBorders>
              <w:top w:val="single" w:sz="6" w:space="0" w:color="DEE2E6"/>
            </w:tcBorders>
            <w:hideMark/>
          </w:tcPr>
          <w:p w14:paraId="390A911C"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Baroness Thornton</w:t>
            </w:r>
          </w:p>
        </w:tc>
        <w:tc>
          <w:tcPr>
            <w:tcW w:w="2971" w:type="dxa"/>
            <w:tcBorders>
              <w:top w:val="single" w:sz="6" w:space="0" w:color="DEE2E6"/>
            </w:tcBorders>
            <w:hideMark/>
          </w:tcPr>
          <w:p w14:paraId="656DB410"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Vice Chair</w:t>
            </w:r>
          </w:p>
        </w:tc>
        <w:tc>
          <w:tcPr>
            <w:tcW w:w="2693" w:type="dxa"/>
            <w:tcBorders>
              <w:top w:val="single" w:sz="6" w:space="0" w:color="DEE2E6"/>
            </w:tcBorders>
            <w:hideMark/>
          </w:tcPr>
          <w:p w14:paraId="3CA1C24C"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Labour</w:t>
            </w:r>
          </w:p>
        </w:tc>
        <w:tc>
          <w:tcPr>
            <w:tcW w:w="1423" w:type="dxa"/>
            <w:tcBorders>
              <w:top w:val="single" w:sz="6" w:space="0" w:color="DEE2E6"/>
            </w:tcBorders>
            <w:hideMark/>
          </w:tcPr>
          <w:p w14:paraId="24A7BA73"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5 Nov 2019</w:t>
            </w:r>
          </w:p>
        </w:tc>
      </w:tr>
      <w:tr w:rsidR="001B76EA" w:rsidRPr="001B76EA" w14:paraId="333E68A8" w14:textId="77777777" w:rsidTr="006C6580">
        <w:tc>
          <w:tcPr>
            <w:tcW w:w="2694" w:type="dxa"/>
            <w:tcBorders>
              <w:top w:val="single" w:sz="6" w:space="0" w:color="DEE2E6"/>
            </w:tcBorders>
            <w:hideMark/>
          </w:tcPr>
          <w:p w14:paraId="48C108CB"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Baroness Walmsley</w:t>
            </w:r>
          </w:p>
        </w:tc>
        <w:tc>
          <w:tcPr>
            <w:tcW w:w="2971" w:type="dxa"/>
            <w:tcBorders>
              <w:top w:val="single" w:sz="6" w:space="0" w:color="DEE2E6"/>
            </w:tcBorders>
            <w:hideMark/>
          </w:tcPr>
          <w:p w14:paraId="307B30F5"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Vice Chair</w:t>
            </w:r>
          </w:p>
        </w:tc>
        <w:tc>
          <w:tcPr>
            <w:tcW w:w="2693" w:type="dxa"/>
            <w:tcBorders>
              <w:top w:val="single" w:sz="6" w:space="0" w:color="DEE2E6"/>
            </w:tcBorders>
            <w:hideMark/>
          </w:tcPr>
          <w:p w14:paraId="0111FF59"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Liberal Democrat</w:t>
            </w:r>
          </w:p>
        </w:tc>
        <w:tc>
          <w:tcPr>
            <w:tcW w:w="1423" w:type="dxa"/>
            <w:tcBorders>
              <w:top w:val="single" w:sz="6" w:space="0" w:color="DEE2E6"/>
            </w:tcBorders>
            <w:hideMark/>
          </w:tcPr>
          <w:p w14:paraId="2A7DB2BB"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5 Nov 2019</w:t>
            </w:r>
          </w:p>
        </w:tc>
      </w:tr>
      <w:tr w:rsidR="001B76EA" w:rsidRPr="001B76EA" w14:paraId="444E3DB8" w14:textId="77777777" w:rsidTr="006C6580">
        <w:tc>
          <w:tcPr>
            <w:tcW w:w="2694" w:type="dxa"/>
            <w:tcBorders>
              <w:top w:val="single" w:sz="6" w:space="0" w:color="DEE2E6"/>
            </w:tcBorders>
            <w:hideMark/>
          </w:tcPr>
          <w:p w14:paraId="7C41C743" w14:textId="77777777" w:rsidR="00E35770" w:rsidRPr="00E35770" w:rsidRDefault="006C6580" w:rsidP="00E35770">
            <w:pPr>
              <w:spacing w:after="0" w:line="240" w:lineRule="auto"/>
              <w:rPr>
                <w:rFonts w:eastAsia="Times New Roman" w:cstheme="minorHAnsi"/>
                <w:color w:val="000000" w:themeColor="text1"/>
                <w:lang w:eastAsia="en-GB"/>
              </w:rPr>
            </w:pPr>
            <w:hyperlink r:id="rId9" w:history="1">
              <w:r w:rsidR="00E35770" w:rsidRPr="00E35770">
                <w:rPr>
                  <w:rFonts w:eastAsia="Times New Roman" w:cstheme="minorHAnsi"/>
                  <w:color w:val="000000" w:themeColor="text1"/>
                  <w:u w:val="single"/>
                  <w:lang w:eastAsia="en-GB"/>
                </w:rPr>
                <w:t>Sir Paul Beresford</w:t>
              </w:r>
            </w:hyperlink>
          </w:p>
        </w:tc>
        <w:tc>
          <w:tcPr>
            <w:tcW w:w="2971" w:type="dxa"/>
            <w:tcBorders>
              <w:top w:val="single" w:sz="6" w:space="0" w:color="DEE2E6"/>
            </w:tcBorders>
            <w:hideMark/>
          </w:tcPr>
          <w:p w14:paraId="02864FD0"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Chair &amp; Registered Contact</w:t>
            </w:r>
          </w:p>
        </w:tc>
        <w:tc>
          <w:tcPr>
            <w:tcW w:w="2693" w:type="dxa"/>
            <w:tcBorders>
              <w:top w:val="single" w:sz="6" w:space="0" w:color="DEE2E6"/>
            </w:tcBorders>
            <w:hideMark/>
          </w:tcPr>
          <w:p w14:paraId="75B0A12C"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Conservative (Mole Valley)</w:t>
            </w:r>
          </w:p>
        </w:tc>
        <w:tc>
          <w:tcPr>
            <w:tcW w:w="1423" w:type="dxa"/>
            <w:tcBorders>
              <w:top w:val="single" w:sz="6" w:space="0" w:color="DEE2E6"/>
            </w:tcBorders>
            <w:hideMark/>
          </w:tcPr>
          <w:p w14:paraId="14240130"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5 Nov 2019</w:t>
            </w:r>
          </w:p>
        </w:tc>
      </w:tr>
      <w:tr w:rsidR="001B76EA" w:rsidRPr="001B76EA" w14:paraId="72E42FE0" w14:textId="77777777" w:rsidTr="006C6580">
        <w:tc>
          <w:tcPr>
            <w:tcW w:w="2694" w:type="dxa"/>
            <w:tcBorders>
              <w:top w:val="single" w:sz="6" w:space="0" w:color="DEE2E6"/>
            </w:tcBorders>
            <w:hideMark/>
          </w:tcPr>
          <w:p w14:paraId="08A286ED"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Sir Kevin Barron</w:t>
            </w:r>
          </w:p>
        </w:tc>
        <w:tc>
          <w:tcPr>
            <w:tcW w:w="2971" w:type="dxa"/>
            <w:tcBorders>
              <w:top w:val="single" w:sz="6" w:space="0" w:color="DEE2E6"/>
            </w:tcBorders>
            <w:hideMark/>
          </w:tcPr>
          <w:p w14:paraId="5E1EE5B9"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Vice Chair</w:t>
            </w:r>
          </w:p>
        </w:tc>
        <w:tc>
          <w:tcPr>
            <w:tcW w:w="2693" w:type="dxa"/>
            <w:tcBorders>
              <w:top w:val="single" w:sz="6" w:space="0" w:color="DEE2E6"/>
            </w:tcBorders>
            <w:hideMark/>
          </w:tcPr>
          <w:p w14:paraId="625FC9D0"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Labour</w:t>
            </w:r>
          </w:p>
        </w:tc>
        <w:tc>
          <w:tcPr>
            <w:tcW w:w="1423" w:type="dxa"/>
            <w:tcBorders>
              <w:top w:val="single" w:sz="6" w:space="0" w:color="DEE2E6"/>
            </w:tcBorders>
            <w:hideMark/>
          </w:tcPr>
          <w:p w14:paraId="0FCE2814"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5 Nov 2019</w:t>
            </w:r>
          </w:p>
        </w:tc>
      </w:tr>
      <w:tr w:rsidR="001B76EA" w:rsidRPr="001B76EA" w14:paraId="024E49AD" w14:textId="77777777" w:rsidTr="006C6580">
        <w:tc>
          <w:tcPr>
            <w:tcW w:w="2694" w:type="dxa"/>
            <w:tcBorders>
              <w:top w:val="single" w:sz="6" w:space="0" w:color="DEE2E6"/>
            </w:tcBorders>
            <w:hideMark/>
          </w:tcPr>
          <w:p w14:paraId="370D8F73"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Lord Colwyn</w:t>
            </w:r>
          </w:p>
        </w:tc>
        <w:tc>
          <w:tcPr>
            <w:tcW w:w="2971" w:type="dxa"/>
            <w:tcBorders>
              <w:top w:val="single" w:sz="6" w:space="0" w:color="DEE2E6"/>
            </w:tcBorders>
            <w:hideMark/>
          </w:tcPr>
          <w:p w14:paraId="1E44F7FC"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Vice Chair</w:t>
            </w:r>
          </w:p>
        </w:tc>
        <w:tc>
          <w:tcPr>
            <w:tcW w:w="2693" w:type="dxa"/>
            <w:tcBorders>
              <w:top w:val="single" w:sz="6" w:space="0" w:color="DEE2E6"/>
            </w:tcBorders>
            <w:hideMark/>
          </w:tcPr>
          <w:p w14:paraId="56EA43C8"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Conservative</w:t>
            </w:r>
          </w:p>
        </w:tc>
        <w:tc>
          <w:tcPr>
            <w:tcW w:w="1423" w:type="dxa"/>
            <w:tcBorders>
              <w:top w:val="single" w:sz="6" w:space="0" w:color="DEE2E6"/>
            </w:tcBorders>
            <w:hideMark/>
          </w:tcPr>
          <w:p w14:paraId="74372333"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5 Nov 2019</w:t>
            </w:r>
          </w:p>
        </w:tc>
      </w:tr>
      <w:tr w:rsidR="001B76EA" w:rsidRPr="001B76EA" w14:paraId="02CBE3D9" w14:textId="77777777" w:rsidTr="006C6580">
        <w:tc>
          <w:tcPr>
            <w:tcW w:w="2694" w:type="dxa"/>
            <w:tcBorders>
              <w:top w:val="single" w:sz="6" w:space="0" w:color="DEE2E6"/>
            </w:tcBorders>
            <w:hideMark/>
          </w:tcPr>
          <w:p w14:paraId="106D25ED" w14:textId="77777777" w:rsidR="00E35770" w:rsidRPr="00E35770" w:rsidRDefault="006C6580" w:rsidP="00E35770">
            <w:pPr>
              <w:spacing w:after="0" w:line="240" w:lineRule="auto"/>
              <w:rPr>
                <w:rFonts w:eastAsia="Times New Roman" w:cstheme="minorHAnsi"/>
                <w:color w:val="000000" w:themeColor="text1"/>
                <w:lang w:eastAsia="en-GB"/>
              </w:rPr>
            </w:pPr>
            <w:hyperlink r:id="rId10" w:history="1">
              <w:r w:rsidR="00E35770" w:rsidRPr="00E35770">
                <w:rPr>
                  <w:rFonts w:eastAsia="Times New Roman" w:cstheme="minorHAnsi"/>
                  <w:color w:val="000000" w:themeColor="text1"/>
                  <w:u w:val="single"/>
                  <w:lang w:eastAsia="en-GB"/>
                </w:rPr>
                <w:t>Judith Cummins</w:t>
              </w:r>
            </w:hyperlink>
          </w:p>
        </w:tc>
        <w:tc>
          <w:tcPr>
            <w:tcW w:w="2971" w:type="dxa"/>
            <w:tcBorders>
              <w:top w:val="single" w:sz="6" w:space="0" w:color="DEE2E6"/>
            </w:tcBorders>
            <w:hideMark/>
          </w:tcPr>
          <w:p w14:paraId="4654B1CB"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Vice Chair</w:t>
            </w:r>
          </w:p>
        </w:tc>
        <w:tc>
          <w:tcPr>
            <w:tcW w:w="2693" w:type="dxa"/>
            <w:tcBorders>
              <w:top w:val="single" w:sz="6" w:space="0" w:color="DEE2E6"/>
            </w:tcBorders>
            <w:hideMark/>
          </w:tcPr>
          <w:p w14:paraId="3A35882C"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Labour (Bradford South)</w:t>
            </w:r>
          </w:p>
        </w:tc>
        <w:tc>
          <w:tcPr>
            <w:tcW w:w="1423" w:type="dxa"/>
            <w:tcBorders>
              <w:top w:val="single" w:sz="6" w:space="0" w:color="DEE2E6"/>
            </w:tcBorders>
            <w:hideMark/>
          </w:tcPr>
          <w:p w14:paraId="32B5C824"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5 Nov 2019</w:t>
            </w:r>
          </w:p>
        </w:tc>
      </w:tr>
      <w:tr w:rsidR="001B76EA" w:rsidRPr="001B76EA" w14:paraId="767F95D5" w14:textId="77777777" w:rsidTr="006C6580">
        <w:tc>
          <w:tcPr>
            <w:tcW w:w="2694" w:type="dxa"/>
            <w:tcBorders>
              <w:top w:val="single" w:sz="6" w:space="0" w:color="DEE2E6"/>
            </w:tcBorders>
            <w:hideMark/>
          </w:tcPr>
          <w:p w14:paraId="62F0BC58"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Kevin Barron</w:t>
            </w:r>
          </w:p>
        </w:tc>
        <w:tc>
          <w:tcPr>
            <w:tcW w:w="2971" w:type="dxa"/>
            <w:tcBorders>
              <w:top w:val="single" w:sz="6" w:space="0" w:color="DEE2E6"/>
            </w:tcBorders>
            <w:hideMark/>
          </w:tcPr>
          <w:p w14:paraId="487664DF"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Vice Chair</w:t>
            </w:r>
          </w:p>
        </w:tc>
        <w:tc>
          <w:tcPr>
            <w:tcW w:w="2693" w:type="dxa"/>
            <w:tcBorders>
              <w:top w:val="single" w:sz="6" w:space="0" w:color="DEE2E6"/>
            </w:tcBorders>
            <w:hideMark/>
          </w:tcPr>
          <w:p w14:paraId="010894E2"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Labour (Rother Valley)</w:t>
            </w:r>
          </w:p>
        </w:tc>
        <w:tc>
          <w:tcPr>
            <w:tcW w:w="1423" w:type="dxa"/>
            <w:tcBorders>
              <w:top w:val="single" w:sz="6" w:space="0" w:color="DEE2E6"/>
            </w:tcBorders>
            <w:hideMark/>
          </w:tcPr>
          <w:p w14:paraId="41445BB9" w14:textId="77777777" w:rsidR="00E35770" w:rsidRPr="00E35770" w:rsidRDefault="00E35770" w:rsidP="00E35770">
            <w:pPr>
              <w:spacing w:after="0" w:line="240" w:lineRule="auto"/>
              <w:rPr>
                <w:rFonts w:eastAsia="Times New Roman" w:cstheme="minorHAnsi"/>
                <w:color w:val="000000" w:themeColor="text1"/>
                <w:lang w:eastAsia="en-GB"/>
              </w:rPr>
            </w:pPr>
            <w:r w:rsidRPr="00E35770">
              <w:rPr>
                <w:rFonts w:eastAsia="Times New Roman" w:cstheme="minorHAnsi"/>
                <w:color w:val="000000" w:themeColor="text1"/>
                <w:lang w:eastAsia="en-GB"/>
              </w:rPr>
              <w:t>12 Oct 2016</w:t>
            </w:r>
          </w:p>
        </w:tc>
      </w:tr>
    </w:tbl>
    <w:p w14:paraId="6E6F3D34" w14:textId="4A1E58D6" w:rsidR="00E35770" w:rsidRPr="001B76EA" w:rsidRDefault="00E35770" w:rsidP="00E35770">
      <w:pPr>
        <w:spacing w:after="0" w:line="240" w:lineRule="auto"/>
        <w:rPr>
          <w:rFonts w:eastAsia="Times New Roman" w:cstheme="minorHAnsi"/>
          <w:color w:val="000000" w:themeColor="text1"/>
          <w:lang w:eastAsia="en-GB"/>
        </w:rPr>
      </w:pPr>
    </w:p>
    <w:p w14:paraId="0942EAC7" w14:textId="67359062" w:rsidR="001B76EA" w:rsidRPr="001B76EA" w:rsidRDefault="001B76EA" w:rsidP="00E35770">
      <w:pPr>
        <w:spacing w:after="0" w:line="240" w:lineRule="auto"/>
        <w:rPr>
          <w:rFonts w:eastAsia="Times New Roman" w:cstheme="minorHAnsi"/>
          <w:color w:val="000000" w:themeColor="text1"/>
          <w:lang w:eastAsia="en-GB"/>
        </w:rPr>
      </w:pPr>
    </w:p>
    <w:p w14:paraId="0CF0F35F" w14:textId="77777777" w:rsidR="001B76EA" w:rsidRPr="00E35770" w:rsidRDefault="001B76EA" w:rsidP="00E35770">
      <w:pPr>
        <w:spacing w:after="0" w:line="240" w:lineRule="auto"/>
        <w:rPr>
          <w:rFonts w:eastAsia="Times New Roman" w:cstheme="minorHAnsi"/>
          <w:color w:val="000000" w:themeColor="text1"/>
          <w:lang w:eastAsia="en-GB"/>
        </w:rPr>
      </w:pPr>
    </w:p>
    <w:p w14:paraId="72271F82" w14:textId="7DC4C9B8" w:rsidR="00E35770" w:rsidRPr="001B76EA" w:rsidRDefault="001B76EA" w:rsidP="00E35770">
      <w:pPr>
        <w:shd w:val="clear" w:color="auto" w:fill="FFFFFF"/>
        <w:spacing w:after="150" w:line="240" w:lineRule="auto"/>
        <w:outlineLvl w:val="1"/>
        <w:rPr>
          <w:rFonts w:eastAsia="Times New Roman" w:cstheme="minorHAnsi"/>
          <w:color w:val="000000" w:themeColor="text1"/>
          <w:lang w:eastAsia="en-GB"/>
        </w:rPr>
      </w:pPr>
      <w:r w:rsidRPr="001B76EA">
        <w:rPr>
          <w:rFonts w:cstheme="minorHAnsi"/>
          <w:color w:val="000000" w:themeColor="text1"/>
          <w:shd w:val="clear" w:color="auto" w:fill="FFFFFF"/>
        </w:rPr>
        <w:t>Formed - 29 Sep 2015</w:t>
      </w:r>
      <w:r w:rsidRPr="001B76EA">
        <w:rPr>
          <w:rFonts w:cstheme="minorHAnsi"/>
          <w:color w:val="000000" w:themeColor="text1"/>
        </w:rPr>
        <w:br/>
      </w:r>
      <w:r w:rsidRPr="001B76EA">
        <w:rPr>
          <w:rFonts w:cstheme="minorHAnsi"/>
          <w:color w:val="000000" w:themeColor="text1"/>
          <w:shd w:val="clear" w:color="auto" w:fill="FFFFFF"/>
        </w:rPr>
        <w:t>Last updated - 5 Nov 2019</w:t>
      </w:r>
    </w:p>
    <w:p w14:paraId="11CE1B6B" w14:textId="2AFE80B5" w:rsidR="00E35770" w:rsidRPr="001B76EA" w:rsidRDefault="00E35770" w:rsidP="00E35770">
      <w:pPr>
        <w:shd w:val="clear" w:color="auto" w:fill="FFFFFF"/>
        <w:spacing w:after="150" w:line="240" w:lineRule="auto"/>
        <w:outlineLvl w:val="1"/>
        <w:rPr>
          <w:rFonts w:eastAsia="Times New Roman" w:cstheme="minorHAnsi"/>
          <w:color w:val="000000" w:themeColor="text1"/>
          <w:lang w:eastAsia="en-GB"/>
        </w:rPr>
      </w:pPr>
    </w:p>
    <w:p w14:paraId="009C795F" w14:textId="36B25DC0" w:rsidR="00E35770" w:rsidRPr="00E35770" w:rsidRDefault="00E35770" w:rsidP="00E35770">
      <w:pPr>
        <w:shd w:val="clear" w:color="auto" w:fill="FFFFFF"/>
        <w:spacing w:after="150" w:line="240" w:lineRule="auto"/>
        <w:outlineLvl w:val="1"/>
        <w:rPr>
          <w:rFonts w:eastAsia="Times New Roman" w:cstheme="minorHAnsi"/>
          <w:color w:val="000000" w:themeColor="text1"/>
          <w:lang w:eastAsia="en-GB"/>
        </w:rPr>
      </w:pPr>
      <w:r w:rsidRPr="001B76EA">
        <w:rPr>
          <w:rFonts w:eastAsia="Times New Roman" w:cstheme="minorHAnsi"/>
          <w:color w:val="000000" w:themeColor="text1"/>
          <w:lang w:eastAsia="en-GB"/>
        </w:rPr>
        <w:t>---------------------------------------------------------------------------------------------------</w:t>
      </w:r>
    </w:p>
    <w:p w14:paraId="26B3A29E" w14:textId="06DABD87" w:rsidR="00E35770" w:rsidRPr="001B76EA" w:rsidRDefault="00E35770" w:rsidP="00E35770">
      <w:pPr>
        <w:spacing w:after="150" w:line="240" w:lineRule="auto"/>
        <w:outlineLvl w:val="1"/>
        <w:rPr>
          <w:rFonts w:eastAsia="Times New Roman" w:cstheme="minorHAnsi"/>
          <w:b/>
          <w:bCs/>
          <w:color w:val="000000" w:themeColor="text1"/>
          <w:lang w:eastAsia="en-GB"/>
        </w:rPr>
      </w:pPr>
      <w:r w:rsidRPr="001B76EA">
        <w:rPr>
          <w:rFonts w:eastAsia="Times New Roman" w:cstheme="minorHAnsi"/>
          <w:b/>
          <w:bCs/>
          <w:color w:val="000000" w:themeColor="text1"/>
          <w:lang w:eastAsia="en-GB"/>
        </w:rPr>
        <w:t>HOUSE OF LORDS</w:t>
      </w:r>
    </w:p>
    <w:p w14:paraId="4DBCFE7C" w14:textId="2B1FBF02" w:rsidR="00E35770" w:rsidRPr="001B76EA" w:rsidRDefault="00E35770" w:rsidP="006C6580">
      <w:pPr>
        <w:spacing w:after="150" w:line="240" w:lineRule="auto"/>
        <w:outlineLvl w:val="1"/>
        <w:rPr>
          <w:rFonts w:eastAsia="Times New Roman" w:cstheme="minorHAnsi"/>
          <w:color w:val="000000" w:themeColor="text1"/>
          <w:lang w:eastAsia="en-GB"/>
        </w:rPr>
      </w:pPr>
      <w:r w:rsidRPr="00E35770">
        <w:rPr>
          <w:rFonts w:eastAsia="Times New Roman" w:cstheme="minorHAnsi"/>
          <w:color w:val="000000" w:themeColor="text1"/>
          <w:lang w:eastAsia="en-GB"/>
        </w:rPr>
        <w:t>NHS: Dentistry Services</w:t>
      </w:r>
      <w:r w:rsidR="006C6580">
        <w:rPr>
          <w:rFonts w:eastAsia="Times New Roman" w:cstheme="minorHAnsi"/>
          <w:color w:val="000000" w:themeColor="text1"/>
          <w:lang w:eastAsia="en-GB"/>
        </w:rPr>
        <w:t xml:space="preserve">                              </w:t>
      </w:r>
      <w:r w:rsidRPr="001B76EA">
        <w:rPr>
          <w:rFonts w:eastAsia="Times New Roman" w:cstheme="minorHAnsi"/>
          <w:color w:val="000000" w:themeColor="text1"/>
          <w:lang w:eastAsia="en-GB"/>
        </w:rPr>
        <w:t xml:space="preserve"> </w:t>
      </w:r>
      <w:r w:rsidRPr="001B76EA">
        <w:rPr>
          <w:rFonts w:eastAsia="Times New Roman" w:cstheme="minorHAnsi"/>
          <w:color w:val="FF0000"/>
          <w:lang w:eastAsia="en-GB"/>
        </w:rPr>
        <w:t>25 July 2019</w:t>
      </w:r>
      <w:r w:rsidR="001B76EA">
        <w:rPr>
          <w:rFonts w:eastAsia="Times New Roman" w:cstheme="minorHAnsi"/>
          <w:color w:val="FF0000"/>
          <w:lang w:eastAsia="en-GB"/>
        </w:rPr>
        <w:t xml:space="preserve"> </w:t>
      </w:r>
    </w:p>
    <w:p w14:paraId="667BAC6B" w14:textId="77777777" w:rsidR="00E35770" w:rsidRPr="00E35770" w:rsidRDefault="00E35770" w:rsidP="00E35770">
      <w:pPr>
        <w:shd w:val="clear" w:color="auto" w:fill="FFFFFF"/>
        <w:spacing w:after="75" w:line="240" w:lineRule="auto"/>
        <w:jc w:val="center"/>
        <w:rPr>
          <w:rFonts w:eastAsia="Times New Roman" w:cstheme="minorHAnsi"/>
          <w:color w:val="000000" w:themeColor="text1"/>
          <w:lang w:eastAsia="en-GB"/>
        </w:rPr>
      </w:pPr>
      <w:r w:rsidRPr="00E35770">
        <w:rPr>
          <w:rFonts w:eastAsia="Times New Roman" w:cstheme="minorHAnsi"/>
          <w:color w:val="000000" w:themeColor="text1"/>
          <w:lang w:eastAsia="en-GB"/>
        </w:rPr>
        <w:t>Volume 799</w:t>
      </w:r>
    </w:p>
    <w:p w14:paraId="21901657" w14:textId="319268C0" w:rsidR="00E35770" w:rsidRPr="00E35770" w:rsidRDefault="00E35770" w:rsidP="00E35770">
      <w:pPr>
        <w:spacing w:after="150" w:line="384" w:lineRule="atLeast"/>
        <w:rPr>
          <w:rFonts w:eastAsia="Times New Roman" w:cstheme="minorHAnsi"/>
          <w:color w:val="000000" w:themeColor="text1"/>
          <w:lang w:eastAsia="en-GB"/>
        </w:rPr>
      </w:pPr>
    </w:p>
    <w:p w14:paraId="7B439385" w14:textId="0E7AC976" w:rsidR="00E35770" w:rsidRPr="00E35770" w:rsidRDefault="006C6580" w:rsidP="006C6580">
      <w:pPr>
        <w:spacing w:after="150" w:line="276" w:lineRule="auto"/>
        <w:rPr>
          <w:rFonts w:eastAsia="Times New Roman" w:cstheme="minorHAnsi"/>
          <w:color w:val="000000" w:themeColor="text1"/>
          <w:lang w:eastAsia="en-GB"/>
        </w:rPr>
      </w:pPr>
      <w:hyperlink r:id="rId11" w:tooltip="View member's contributions" w:history="1">
        <w:r w:rsidR="00E35770" w:rsidRPr="00E35770">
          <w:rPr>
            <w:rFonts w:eastAsia="Times New Roman" w:cstheme="minorHAnsi"/>
            <w:color w:val="000000" w:themeColor="text1"/>
            <w:u w:val="single"/>
            <w:lang w:eastAsia="en-GB"/>
          </w:rPr>
          <w:t>Baroness Gardner of Parkes</w:t>
        </w:r>
      </w:hyperlink>
    </w:p>
    <w:p w14:paraId="6A7F3D2A" w14:textId="30FD04A0" w:rsidR="00E35770" w:rsidRDefault="00E35770" w:rsidP="006C6580">
      <w:pPr>
        <w:spacing w:after="150" w:line="276" w:lineRule="auto"/>
        <w:rPr>
          <w:rFonts w:eastAsia="Times New Roman" w:cstheme="minorHAnsi"/>
          <w:color w:val="000000" w:themeColor="text1"/>
          <w:lang w:eastAsia="en-GB"/>
        </w:rPr>
      </w:pPr>
      <w:r w:rsidRPr="00E35770">
        <w:rPr>
          <w:rFonts w:eastAsia="Times New Roman" w:cstheme="minorHAnsi"/>
          <w:color w:val="000000" w:themeColor="text1"/>
          <w:lang w:eastAsia="en-GB"/>
        </w:rPr>
        <w:t>To move that this House takes note of the availability of National Health Service dentistry services.</w:t>
      </w:r>
    </w:p>
    <w:p w14:paraId="75A72D5D" w14:textId="2F9CEFED" w:rsidR="006C6580" w:rsidRDefault="006C6580" w:rsidP="006C6580">
      <w:pPr>
        <w:spacing w:after="150" w:line="276" w:lineRule="auto"/>
        <w:rPr>
          <w:rFonts w:eastAsia="Times New Roman" w:cstheme="minorHAnsi"/>
          <w:color w:val="000000" w:themeColor="text1"/>
          <w:lang w:eastAsia="en-GB"/>
        </w:rPr>
      </w:pPr>
    </w:p>
    <w:p w14:paraId="32AD2998" w14:textId="38218589" w:rsidR="006C6580" w:rsidRDefault="006C6580" w:rsidP="006C6580">
      <w:pPr>
        <w:spacing w:after="150" w:line="276" w:lineRule="auto"/>
        <w:rPr>
          <w:rFonts w:eastAsia="Times New Roman" w:cstheme="minorHAnsi"/>
          <w:color w:val="000000" w:themeColor="text1"/>
          <w:lang w:eastAsia="en-GB"/>
        </w:rPr>
      </w:pPr>
    </w:p>
    <w:p w14:paraId="790CA006" w14:textId="77777777" w:rsidR="006C6580" w:rsidRPr="00E35770" w:rsidRDefault="006C6580" w:rsidP="006C6580">
      <w:pPr>
        <w:spacing w:after="150" w:line="276" w:lineRule="auto"/>
        <w:rPr>
          <w:rFonts w:eastAsia="Times New Roman" w:cstheme="minorHAnsi"/>
          <w:color w:val="000000" w:themeColor="text1"/>
          <w:lang w:eastAsia="en-GB"/>
        </w:rPr>
      </w:pPr>
    </w:p>
    <w:p w14:paraId="5538D8C3" w14:textId="36DF96BB" w:rsidR="00E35770" w:rsidRPr="00E35770" w:rsidRDefault="006C6580" w:rsidP="006C6580">
      <w:pPr>
        <w:spacing w:after="150" w:line="276" w:lineRule="auto"/>
        <w:outlineLvl w:val="1"/>
        <w:rPr>
          <w:rFonts w:eastAsia="Times New Roman" w:cstheme="minorHAnsi"/>
          <w:color w:val="000000" w:themeColor="text1"/>
          <w:lang w:eastAsia="en-GB"/>
        </w:rPr>
      </w:pPr>
      <w:hyperlink r:id="rId12" w:tooltip="View member's contributions" w:history="1">
        <w:r w:rsidR="00E35770" w:rsidRPr="00E35770">
          <w:rPr>
            <w:rFonts w:eastAsia="Times New Roman" w:cstheme="minorHAnsi"/>
            <w:color w:val="000000" w:themeColor="text1"/>
            <w:u w:val="single"/>
            <w:lang w:eastAsia="en-GB"/>
          </w:rPr>
          <w:t>Baroness Gardner of Parkes (Con)</w:t>
        </w:r>
      </w:hyperlink>
    </w:p>
    <w:p w14:paraId="00E08B48" w14:textId="77777777" w:rsidR="00E35770" w:rsidRPr="00E35770" w:rsidRDefault="00E35770" w:rsidP="006C6580">
      <w:pPr>
        <w:spacing w:after="150" w:line="276" w:lineRule="auto"/>
        <w:jc w:val="both"/>
        <w:rPr>
          <w:rFonts w:eastAsia="Times New Roman" w:cstheme="minorHAnsi"/>
          <w:color w:val="000000" w:themeColor="text1"/>
          <w:lang w:eastAsia="en-GB"/>
        </w:rPr>
      </w:pPr>
      <w:r w:rsidRPr="00E35770">
        <w:rPr>
          <w:rFonts w:eastAsia="Times New Roman" w:cstheme="minorHAnsi"/>
          <w:color w:val="000000" w:themeColor="text1"/>
          <w:lang w:eastAsia="en-GB"/>
        </w:rPr>
        <w:t>My Lords, I declare my interests as a retired dentist and a national health pensioner. It is good that we have this opportunity, on the last sitting day before the Recess, to debate the present situation. The Table Office produced the wording about the “availability” of NHS dentistry. Sadly, a more accurate title would refer to the lack of availability, as whole areas of the country have no dentists offering NHS treatment.</w:t>
      </w:r>
    </w:p>
    <w:p w14:paraId="438E84F1" w14:textId="48BC330D" w:rsidR="00E35770" w:rsidRPr="00E35770" w:rsidRDefault="001B76EA" w:rsidP="00E35770">
      <w:pPr>
        <w:spacing w:after="150" w:line="432" w:lineRule="atLeast"/>
        <w:rPr>
          <w:rFonts w:eastAsia="Times New Roman" w:cstheme="minorHAnsi"/>
          <w:color w:val="000000" w:themeColor="text1"/>
          <w:lang w:eastAsia="en-GB"/>
        </w:rPr>
      </w:pPr>
      <w:r>
        <w:rPr>
          <w:rFonts w:eastAsia="Times New Roman" w:cstheme="minorHAnsi"/>
          <w:color w:val="000000" w:themeColor="text1"/>
          <w:lang w:eastAsia="en-GB"/>
        </w:rPr>
        <w:t xml:space="preserve"> </w:t>
      </w:r>
      <w:r w:rsidR="00E35770" w:rsidRPr="00E35770">
        <w:rPr>
          <w:rFonts w:eastAsia="Times New Roman" w:cstheme="minorHAnsi"/>
          <w:color w:val="000000" w:themeColor="text1"/>
          <w:lang w:eastAsia="en-GB"/>
        </w:rPr>
        <w:t>.</w:t>
      </w:r>
    </w:p>
    <w:p w14:paraId="4D8EF295" w14:textId="0F7924D9" w:rsidR="00E35770" w:rsidRPr="00E35770" w:rsidRDefault="00E35770" w:rsidP="006C6580">
      <w:pPr>
        <w:spacing w:after="150" w:line="276" w:lineRule="auto"/>
        <w:jc w:val="both"/>
        <w:rPr>
          <w:rFonts w:eastAsia="Times New Roman" w:cstheme="minorHAnsi"/>
          <w:color w:val="000000" w:themeColor="text1"/>
          <w:lang w:eastAsia="en-GB"/>
        </w:rPr>
      </w:pPr>
      <w:r w:rsidRPr="00E35770">
        <w:rPr>
          <w:rFonts w:eastAsia="Times New Roman" w:cstheme="minorHAnsi"/>
          <w:color w:val="000000" w:themeColor="text1"/>
          <w:lang w:eastAsia="en-GB"/>
        </w:rPr>
        <w:t>NHS dentists struggle to see even 55% of the population in a one-year period. Lack of access to emergency dentistry is often seen as contributing to overcrowding in hospital accident and emergency departments. The British Dental Association claims that 380,000 patients a year with dental problems are approaching their general practitioner—what? We know that in England dentists are now paid in units of dental activity—UDAs; I learned about this last time, and I spoke to one of my colleagues. Typical values for these units are £20 to £35. They are paid at one unit for a band 1 course of treatment, three units for a band 2 course of treatment, and 12 units for a band 3 course of treatment. For many treatments, the rate of pay is below the cost of providing the treatment to a modern standard and, as a result, many dentists will refer patients for any unprofitable services. I raise this, and I hope the Minister can give more details, because I do not quite understand it.</w:t>
      </w:r>
      <w:r w:rsidR="001B76EA">
        <w:rPr>
          <w:rFonts w:eastAsia="Times New Roman" w:cstheme="minorHAnsi"/>
          <w:color w:val="000000" w:themeColor="text1"/>
          <w:lang w:eastAsia="en-GB"/>
        </w:rPr>
        <w:t xml:space="preserve"> -------</w:t>
      </w:r>
    </w:p>
    <w:p w14:paraId="1A03A7BD" w14:textId="046DA630" w:rsidR="00E35770" w:rsidRPr="00E35770" w:rsidRDefault="001B76EA" w:rsidP="006C6580">
      <w:pPr>
        <w:spacing w:after="150" w:line="276" w:lineRule="auto"/>
        <w:jc w:val="both"/>
        <w:rPr>
          <w:rFonts w:eastAsia="Times New Roman" w:cstheme="minorHAnsi"/>
          <w:color w:val="000000" w:themeColor="text1"/>
          <w:lang w:eastAsia="en-GB"/>
        </w:rPr>
      </w:pPr>
      <w:r>
        <w:rPr>
          <w:rFonts w:eastAsia="Times New Roman" w:cstheme="minorHAnsi"/>
          <w:color w:val="000000" w:themeColor="text1"/>
          <w:lang w:eastAsia="en-GB"/>
        </w:rPr>
        <w:t xml:space="preserve"> ------   </w:t>
      </w:r>
      <w:hyperlink r:id="rId13" w:tooltip="View member's contributions" w:history="1">
        <w:r w:rsidR="00E35770" w:rsidRPr="00E35770">
          <w:rPr>
            <w:rFonts w:eastAsia="Times New Roman" w:cstheme="minorHAnsi"/>
            <w:color w:val="000000" w:themeColor="text1"/>
            <w:u w:val="single"/>
            <w:lang w:eastAsia="en-GB"/>
          </w:rPr>
          <w:t>Lord Colwyn (Con)</w:t>
        </w:r>
      </w:hyperlink>
    </w:p>
    <w:p w14:paraId="7E3EEDE5" w14:textId="140DE473" w:rsidR="00E35770" w:rsidRPr="00E35770" w:rsidRDefault="00E35770" w:rsidP="006C6580">
      <w:pPr>
        <w:spacing w:after="0" w:line="276" w:lineRule="auto"/>
        <w:jc w:val="both"/>
        <w:rPr>
          <w:rFonts w:eastAsia="Times New Roman" w:cstheme="minorHAnsi"/>
          <w:color w:val="000000" w:themeColor="text1"/>
          <w:lang w:eastAsia="en-GB"/>
        </w:rPr>
      </w:pPr>
    </w:p>
    <w:p w14:paraId="4F396B4B" w14:textId="77777777" w:rsidR="00E35770" w:rsidRPr="00E35770" w:rsidRDefault="00E35770" w:rsidP="006C6580">
      <w:pPr>
        <w:spacing w:after="150" w:line="276" w:lineRule="auto"/>
        <w:jc w:val="both"/>
        <w:rPr>
          <w:rFonts w:eastAsia="Times New Roman" w:cstheme="minorHAnsi"/>
          <w:color w:val="000000" w:themeColor="text1"/>
          <w:lang w:eastAsia="en-GB"/>
        </w:rPr>
      </w:pPr>
      <w:r w:rsidRPr="00E35770">
        <w:rPr>
          <w:rFonts w:eastAsia="Times New Roman" w:cstheme="minorHAnsi"/>
          <w:color w:val="000000" w:themeColor="text1"/>
          <w:lang w:eastAsia="en-GB"/>
        </w:rPr>
        <w:t xml:space="preserve">My Lords, like my noble friend Lady Gardner, I declare my interest as a fully retired dental surgeon with more than 40 years’ experience. I am a fellow of the British Dental Association and ​vice-president of the British Fluoridation Society. I thank my noble friend for securing this debate. I also welcome my noble friend Lady </w:t>
      </w:r>
      <w:proofErr w:type="spellStart"/>
      <w:r w:rsidRPr="00E35770">
        <w:rPr>
          <w:rFonts w:eastAsia="Times New Roman" w:cstheme="minorHAnsi"/>
          <w:color w:val="000000" w:themeColor="text1"/>
          <w:lang w:eastAsia="en-GB"/>
        </w:rPr>
        <w:t>Barran</w:t>
      </w:r>
      <w:proofErr w:type="spellEnd"/>
      <w:r w:rsidRPr="00E35770">
        <w:rPr>
          <w:rFonts w:eastAsia="Times New Roman" w:cstheme="minorHAnsi"/>
          <w:color w:val="000000" w:themeColor="text1"/>
          <w:lang w:eastAsia="en-GB"/>
        </w:rPr>
        <w:t>, who joins a select group of Peers who understand dental politics. It will only get better, I am sure.</w:t>
      </w:r>
    </w:p>
    <w:p w14:paraId="68D5F4E2" w14:textId="77777777" w:rsidR="00E35770" w:rsidRPr="00E35770" w:rsidRDefault="00E35770" w:rsidP="006C6580">
      <w:pPr>
        <w:spacing w:after="150" w:line="276" w:lineRule="auto"/>
        <w:jc w:val="both"/>
        <w:rPr>
          <w:rFonts w:eastAsia="Times New Roman" w:cstheme="minorHAnsi"/>
          <w:color w:val="000000" w:themeColor="text1"/>
          <w:lang w:eastAsia="en-GB"/>
        </w:rPr>
      </w:pPr>
      <w:r w:rsidRPr="00E35770">
        <w:rPr>
          <w:rFonts w:eastAsia="Times New Roman" w:cstheme="minorHAnsi"/>
          <w:color w:val="000000" w:themeColor="text1"/>
          <w:lang w:eastAsia="en-GB"/>
        </w:rPr>
        <w:t>Noble Lords will know that I take every possible opportunity to raise the issues of oral health and dentistry in the House, as these important subjects are all too often overlooked. I am pleased to have another chance to highlight the growing problem of access to NHS dental services today, even though so few colleagues are able to be here on the very last day of the parliamentary Session—and the hottest.</w:t>
      </w:r>
    </w:p>
    <w:p w14:paraId="36443F04" w14:textId="05C644C0" w:rsidR="00E35770" w:rsidRPr="001B76EA" w:rsidRDefault="001B76EA" w:rsidP="00E35770">
      <w:pPr>
        <w:rPr>
          <w:rFonts w:cstheme="minorHAnsi"/>
          <w:color w:val="000000" w:themeColor="text1"/>
        </w:rPr>
      </w:pPr>
      <w:r>
        <w:rPr>
          <w:rFonts w:eastAsia="Times New Roman" w:cstheme="minorHAnsi"/>
          <w:color w:val="000000" w:themeColor="text1"/>
          <w:lang w:eastAsia="en-GB"/>
        </w:rPr>
        <w:t xml:space="preserve"> </w:t>
      </w:r>
    </w:p>
    <w:sectPr w:rsidR="00E35770" w:rsidRPr="001B76EA" w:rsidSect="006C6580">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70"/>
    <w:rsid w:val="001B76EA"/>
    <w:rsid w:val="005978F0"/>
    <w:rsid w:val="006C6580"/>
    <w:rsid w:val="00E35770"/>
    <w:rsid w:val="00E5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110F"/>
  <w15:chartTrackingRefBased/>
  <w15:docId w15:val="{C16305CA-073B-497C-B93E-FFAC9825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05874">
      <w:bodyDiv w:val="1"/>
      <w:marLeft w:val="0"/>
      <w:marRight w:val="0"/>
      <w:marTop w:val="0"/>
      <w:marBottom w:val="0"/>
      <w:divBdr>
        <w:top w:val="none" w:sz="0" w:space="0" w:color="auto"/>
        <w:left w:val="none" w:sz="0" w:space="0" w:color="auto"/>
        <w:bottom w:val="none" w:sz="0" w:space="0" w:color="auto"/>
        <w:right w:val="none" w:sz="0" w:space="0" w:color="auto"/>
      </w:divBdr>
    </w:div>
    <w:div w:id="823164419">
      <w:bodyDiv w:val="1"/>
      <w:marLeft w:val="0"/>
      <w:marRight w:val="0"/>
      <w:marTop w:val="0"/>
      <w:marBottom w:val="0"/>
      <w:divBdr>
        <w:top w:val="none" w:sz="0" w:space="0" w:color="auto"/>
        <w:left w:val="none" w:sz="0" w:space="0" w:color="auto"/>
        <w:bottom w:val="none" w:sz="0" w:space="0" w:color="auto"/>
        <w:right w:val="none" w:sz="0" w:space="0" w:color="auto"/>
      </w:divBdr>
      <w:divsChild>
        <w:div w:id="1937714275">
          <w:marLeft w:val="0"/>
          <w:marRight w:val="0"/>
          <w:marTop w:val="0"/>
          <w:marBottom w:val="0"/>
          <w:divBdr>
            <w:top w:val="none" w:sz="0" w:space="0" w:color="auto"/>
            <w:left w:val="none" w:sz="0" w:space="0" w:color="auto"/>
            <w:bottom w:val="none" w:sz="0" w:space="0" w:color="auto"/>
            <w:right w:val="none" w:sz="0" w:space="0" w:color="auto"/>
          </w:divBdr>
        </w:div>
        <w:div w:id="1965577266">
          <w:marLeft w:val="0"/>
          <w:marRight w:val="0"/>
          <w:marTop w:val="0"/>
          <w:marBottom w:val="0"/>
          <w:divBdr>
            <w:top w:val="none" w:sz="0" w:space="0" w:color="auto"/>
            <w:left w:val="none" w:sz="0" w:space="0" w:color="auto"/>
            <w:bottom w:val="none" w:sz="0" w:space="0" w:color="auto"/>
            <w:right w:val="none" w:sz="0" w:space="0" w:color="auto"/>
          </w:divBdr>
          <w:divsChild>
            <w:div w:id="1775515511">
              <w:marLeft w:val="0"/>
              <w:marRight w:val="0"/>
              <w:marTop w:val="0"/>
              <w:marBottom w:val="0"/>
              <w:divBdr>
                <w:top w:val="none" w:sz="0" w:space="0" w:color="auto"/>
                <w:left w:val="none" w:sz="0" w:space="0" w:color="auto"/>
                <w:bottom w:val="none" w:sz="0" w:space="0" w:color="auto"/>
                <w:right w:val="none" w:sz="0" w:space="0" w:color="auto"/>
              </w:divBdr>
            </w:div>
          </w:divsChild>
        </w:div>
        <w:div w:id="1029333898">
          <w:marLeft w:val="0"/>
          <w:marRight w:val="0"/>
          <w:marTop w:val="0"/>
          <w:marBottom w:val="0"/>
          <w:divBdr>
            <w:top w:val="none" w:sz="0" w:space="0" w:color="auto"/>
            <w:left w:val="none" w:sz="0" w:space="0" w:color="auto"/>
            <w:bottom w:val="none" w:sz="0" w:space="0" w:color="auto"/>
            <w:right w:val="none" w:sz="0" w:space="0" w:color="auto"/>
          </w:divBdr>
          <w:divsChild>
            <w:div w:id="460926220">
              <w:marLeft w:val="0"/>
              <w:marRight w:val="0"/>
              <w:marTop w:val="0"/>
              <w:marBottom w:val="0"/>
              <w:divBdr>
                <w:top w:val="none" w:sz="0" w:space="0" w:color="auto"/>
                <w:left w:val="none" w:sz="0" w:space="0" w:color="auto"/>
                <w:bottom w:val="none" w:sz="0" w:space="0" w:color="auto"/>
                <w:right w:val="none" w:sz="0" w:space="0" w:color="auto"/>
              </w:divBdr>
            </w:div>
          </w:divsChild>
        </w:div>
        <w:div w:id="346177649">
          <w:marLeft w:val="0"/>
          <w:marRight w:val="0"/>
          <w:marTop w:val="0"/>
          <w:marBottom w:val="0"/>
          <w:divBdr>
            <w:top w:val="none" w:sz="0" w:space="0" w:color="auto"/>
            <w:left w:val="none" w:sz="0" w:space="0" w:color="auto"/>
            <w:bottom w:val="none" w:sz="0" w:space="0" w:color="auto"/>
            <w:right w:val="none" w:sz="0" w:space="0" w:color="auto"/>
          </w:divBdr>
          <w:divsChild>
            <w:div w:id="1238827739">
              <w:marLeft w:val="0"/>
              <w:marRight w:val="0"/>
              <w:marTop w:val="0"/>
              <w:marBottom w:val="0"/>
              <w:divBdr>
                <w:top w:val="none" w:sz="0" w:space="0" w:color="auto"/>
                <w:left w:val="none" w:sz="0" w:space="0" w:color="auto"/>
                <w:bottom w:val="none" w:sz="0" w:space="0" w:color="auto"/>
                <w:right w:val="none" w:sz="0" w:space="0" w:color="auto"/>
              </w:divBdr>
            </w:div>
          </w:divsChild>
        </w:div>
        <w:div w:id="392431546">
          <w:marLeft w:val="0"/>
          <w:marRight w:val="0"/>
          <w:marTop w:val="0"/>
          <w:marBottom w:val="0"/>
          <w:divBdr>
            <w:top w:val="none" w:sz="0" w:space="0" w:color="auto"/>
            <w:left w:val="none" w:sz="0" w:space="0" w:color="auto"/>
            <w:bottom w:val="none" w:sz="0" w:space="0" w:color="auto"/>
            <w:right w:val="none" w:sz="0" w:space="0" w:color="auto"/>
          </w:divBdr>
          <w:divsChild>
            <w:div w:id="1049720315">
              <w:marLeft w:val="0"/>
              <w:marRight w:val="0"/>
              <w:marTop w:val="0"/>
              <w:marBottom w:val="0"/>
              <w:divBdr>
                <w:top w:val="none" w:sz="0" w:space="0" w:color="auto"/>
                <w:left w:val="none" w:sz="0" w:space="0" w:color="auto"/>
                <w:bottom w:val="none" w:sz="0" w:space="0" w:color="auto"/>
                <w:right w:val="none" w:sz="0" w:space="0" w:color="auto"/>
              </w:divBdr>
            </w:div>
            <w:div w:id="1064640382">
              <w:marLeft w:val="0"/>
              <w:marRight w:val="0"/>
              <w:marTop w:val="0"/>
              <w:marBottom w:val="0"/>
              <w:divBdr>
                <w:top w:val="none" w:sz="0" w:space="0" w:color="auto"/>
                <w:left w:val="none" w:sz="0" w:space="0" w:color="auto"/>
                <w:bottom w:val="none" w:sz="0" w:space="0" w:color="auto"/>
                <w:right w:val="none" w:sz="0" w:space="0" w:color="auto"/>
              </w:divBdr>
              <w:divsChild>
                <w:div w:id="214438878">
                  <w:marLeft w:val="0"/>
                  <w:marRight w:val="105"/>
                  <w:marTop w:val="0"/>
                  <w:marBottom w:val="0"/>
                  <w:divBdr>
                    <w:top w:val="none" w:sz="0" w:space="0" w:color="auto"/>
                    <w:left w:val="none" w:sz="0" w:space="0" w:color="auto"/>
                    <w:bottom w:val="none" w:sz="0" w:space="0" w:color="auto"/>
                    <w:right w:val="none" w:sz="0" w:space="0" w:color="auto"/>
                  </w:divBdr>
                </w:div>
              </w:divsChild>
            </w:div>
            <w:div w:id="998001253">
              <w:marLeft w:val="0"/>
              <w:marRight w:val="0"/>
              <w:marTop w:val="0"/>
              <w:marBottom w:val="0"/>
              <w:divBdr>
                <w:top w:val="none" w:sz="0" w:space="0" w:color="auto"/>
                <w:left w:val="none" w:sz="0" w:space="0" w:color="auto"/>
                <w:bottom w:val="none" w:sz="0" w:space="0" w:color="auto"/>
                <w:right w:val="none" w:sz="0" w:space="0" w:color="auto"/>
              </w:divBdr>
              <w:divsChild>
                <w:div w:id="659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314">
          <w:marLeft w:val="0"/>
          <w:marRight w:val="0"/>
          <w:marTop w:val="0"/>
          <w:marBottom w:val="0"/>
          <w:divBdr>
            <w:top w:val="none" w:sz="0" w:space="0" w:color="auto"/>
            <w:left w:val="none" w:sz="0" w:space="0" w:color="auto"/>
            <w:bottom w:val="none" w:sz="0" w:space="0" w:color="auto"/>
            <w:right w:val="none" w:sz="0" w:space="0" w:color="auto"/>
          </w:divBdr>
          <w:divsChild>
            <w:div w:id="65612569">
              <w:marLeft w:val="0"/>
              <w:marRight w:val="0"/>
              <w:marTop w:val="0"/>
              <w:marBottom w:val="0"/>
              <w:divBdr>
                <w:top w:val="none" w:sz="0" w:space="0" w:color="auto"/>
                <w:left w:val="none" w:sz="0" w:space="0" w:color="auto"/>
                <w:bottom w:val="none" w:sz="0" w:space="0" w:color="auto"/>
                <w:right w:val="none" w:sz="0" w:space="0" w:color="auto"/>
              </w:divBdr>
            </w:div>
            <w:div w:id="1762484624">
              <w:marLeft w:val="0"/>
              <w:marRight w:val="0"/>
              <w:marTop w:val="0"/>
              <w:marBottom w:val="0"/>
              <w:divBdr>
                <w:top w:val="none" w:sz="0" w:space="0" w:color="auto"/>
                <w:left w:val="none" w:sz="0" w:space="0" w:color="auto"/>
                <w:bottom w:val="none" w:sz="0" w:space="0" w:color="auto"/>
                <w:right w:val="none" w:sz="0" w:space="0" w:color="auto"/>
              </w:divBdr>
              <w:divsChild>
                <w:div w:id="381559409">
                  <w:marLeft w:val="0"/>
                  <w:marRight w:val="105"/>
                  <w:marTop w:val="0"/>
                  <w:marBottom w:val="0"/>
                  <w:divBdr>
                    <w:top w:val="none" w:sz="0" w:space="0" w:color="auto"/>
                    <w:left w:val="none" w:sz="0" w:space="0" w:color="auto"/>
                    <w:bottom w:val="none" w:sz="0" w:space="0" w:color="auto"/>
                    <w:right w:val="none" w:sz="0" w:space="0" w:color="auto"/>
                  </w:divBdr>
                </w:div>
              </w:divsChild>
            </w:div>
            <w:div w:id="682165513">
              <w:marLeft w:val="0"/>
              <w:marRight w:val="0"/>
              <w:marTop w:val="0"/>
              <w:marBottom w:val="0"/>
              <w:divBdr>
                <w:top w:val="none" w:sz="0" w:space="0" w:color="auto"/>
                <w:left w:val="none" w:sz="0" w:space="0" w:color="auto"/>
                <w:bottom w:val="none" w:sz="0" w:space="0" w:color="auto"/>
                <w:right w:val="none" w:sz="0" w:space="0" w:color="auto"/>
              </w:divBdr>
              <w:divsChild>
                <w:div w:id="18480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1804">
          <w:marLeft w:val="0"/>
          <w:marRight w:val="0"/>
          <w:marTop w:val="0"/>
          <w:marBottom w:val="0"/>
          <w:divBdr>
            <w:top w:val="none" w:sz="0" w:space="0" w:color="auto"/>
            <w:left w:val="none" w:sz="0" w:space="0" w:color="auto"/>
            <w:bottom w:val="none" w:sz="0" w:space="0" w:color="auto"/>
            <w:right w:val="none" w:sz="0" w:space="0" w:color="auto"/>
          </w:divBdr>
          <w:divsChild>
            <w:div w:id="997341760">
              <w:marLeft w:val="0"/>
              <w:marRight w:val="0"/>
              <w:marTop w:val="0"/>
              <w:marBottom w:val="0"/>
              <w:divBdr>
                <w:top w:val="none" w:sz="0" w:space="0" w:color="auto"/>
                <w:left w:val="none" w:sz="0" w:space="0" w:color="auto"/>
                <w:bottom w:val="none" w:sz="0" w:space="0" w:color="auto"/>
                <w:right w:val="none" w:sz="0" w:space="0" w:color="auto"/>
              </w:divBdr>
            </w:div>
          </w:divsChild>
        </w:div>
        <w:div w:id="765463726">
          <w:marLeft w:val="0"/>
          <w:marRight w:val="0"/>
          <w:marTop w:val="0"/>
          <w:marBottom w:val="0"/>
          <w:divBdr>
            <w:top w:val="none" w:sz="0" w:space="0" w:color="auto"/>
            <w:left w:val="none" w:sz="0" w:space="0" w:color="auto"/>
            <w:bottom w:val="none" w:sz="0" w:space="0" w:color="auto"/>
            <w:right w:val="none" w:sz="0" w:space="0" w:color="auto"/>
          </w:divBdr>
          <w:divsChild>
            <w:div w:id="1201168351">
              <w:marLeft w:val="0"/>
              <w:marRight w:val="0"/>
              <w:marTop w:val="0"/>
              <w:marBottom w:val="0"/>
              <w:divBdr>
                <w:top w:val="none" w:sz="0" w:space="0" w:color="auto"/>
                <w:left w:val="none" w:sz="0" w:space="0" w:color="auto"/>
                <w:bottom w:val="none" w:sz="0" w:space="0" w:color="auto"/>
                <w:right w:val="none" w:sz="0" w:space="0" w:color="auto"/>
              </w:divBdr>
            </w:div>
            <w:div w:id="687100444">
              <w:marLeft w:val="0"/>
              <w:marRight w:val="0"/>
              <w:marTop w:val="0"/>
              <w:marBottom w:val="0"/>
              <w:divBdr>
                <w:top w:val="none" w:sz="0" w:space="0" w:color="auto"/>
                <w:left w:val="none" w:sz="0" w:space="0" w:color="auto"/>
                <w:bottom w:val="none" w:sz="0" w:space="0" w:color="auto"/>
                <w:right w:val="none" w:sz="0" w:space="0" w:color="auto"/>
              </w:divBdr>
              <w:divsChild>
                <w:div w:id="2122141462">
                  <w:marLeft w:val="0"/>
                  <w:marRight w:val="105"/>
                  <w:marTop w:val="0"/>
                  <w:marBottom w:val="0"/>
                  <w:divBdr>
                    <w:top w:val="none" w:sz="0" w:space="0" w:color="auto"/>
                    <w:left w:val="none" w:sz="0" w:space="0" w:color="auto"/>
                    <w:bottom w:val="none" w:sz="0" w:space="0" w:color="auto"/>
                    <w:right w:val="none" w:sz="0" w:space="0" w:color="auto"/>
                  </w:divBdr>
                </w:div>
              </w:divsChild>
            </w:div>
            <w:div w:id="1498499232">
              <w:marLeft w:val="0"/>
              <w:marRight w:val="0"/>
              <w:marTop w:val="0"/>
              <w:marBottom w:val="0"/>
              <w:divBdr>
                <w:top w:val="none" w:sz="0" w:space="0" w:color="auto"/>
                <w:left w:val="none" w:sz="0" w:space="0" w:color="auto"/>
                <w:bottom w:val="none" w:sz="0" w:space="0" w:color="auto"/>
                <w:right w:val="none" w:sz="0" w:space="0" w:color="auto"/>
              </w:divBdr>
              <w:divsChild>
                <w:div w:id="6278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67">
          <w:marLeft w:val="0"/>
          <w:marRight w:val="0"/>
          <w:marTop w:val="0"/>
          <w:marBottom w:val="0"/>
          <w:divBdr>
            <w:top w:val="none" w:sz="0" w:space="0" w:color="auto"/>
            <w:left w:val="none" w:sz="0" w:space="0" w:color="auto"/>
            <w:bottom w:val="none" w:sz="0" w:space="0" w:color="auto"/>
            <w:right w:val="none" w:sz="0" w:space="0" w:color="auto"/>
          </w:divBdr>
          <w:divsChild>
            <w:div w:id="125705600">
              <w:marLeft w:val="0"/>
              <w:marRight w:val="0"/>
              <w:marTop w:val="0"/>
              <w:marBottom w:val="0"/>
              <w:divBdr>
                <w:top w:val="none" w:sz="0" w:space="0" w:color="auto"/>
                <w:left w:val="none" w:sz="0" w:space="0" w:color="auto"/>
                <w:bottom w:val="none" w:sz="0" w:space="0" w:color="auto"/>
                <w:right w:val="none" w:sz="0" w:space="0" w:color="auto"/>
              </w:divBdr>
            </w:div>
          </w:divsChild>
        </w:div>
        <w:div w:id="1631007788">
          <w:marLeft w:val="0"/>
          <w:marRight w:val="0"/>
          <w:marTop w:val="0"/>
          <w:marBottom w:val="0"/>
          <w:divBdr>
            <w:top w:val="none" w:sz="0" w:space="0" w:color="auto"/>
            <w:left w:val="none" w:sz="0" w:space="0" w:color="auto"/>
            <w:bottom w:val="none" w:sz="0" w:space="0" w:color="auto"/>
            <w:right w:val="none" w:sz="0" w:space="0" w:color="auto"/>
          </w:divBdr>
          <w:divsChild>
            <w:div w:id="2246391">
              <w:marLeft w:val="0"/>
              <w:marRight w:val="0"/>
              <w:marTop w:val="0"/>
              <w:marBottom w:val="0"/>
              <w:divBdr>
                <w:top w:val="none" w:sz="0" w:space="0" w:color="auto"/>
                <w:left w:val="none" w:sz="0" w:space="0" w:color="auto"/>
                <w:bottom w:val="none" w:sz="0" w:space="0" w:color="auto"/>
                <w:right w:val="none" w:sz="0" w:space="0" w:color="auto"/>
              </w:divBdr>
            </w:div>
            <w:div w:id="354774882">
              <w:marLeft w:val="0"/>
              <w:marRight w:val="0"/>
              <w:marTop w:val="0"/>
              <w:marBottom w:val="0"/>
              <w:divBdr>
                <w:top w:val="none" w:sz="0" w:space="0" w:color="auto"/>
                <w:left w:val="none" w:sz="0" w:space="0" w:color="auto"/>
                <w:bottom w:val="none" w:sz="0" w:space="0" w:color="auto"/>
                <w:right w:val="none" w:sz="0" w:space="0" w:color="auto"/>
              </w:divBdr>
              <w:divsChild>
                <w:div w:id="1617448766">
                  <w:marLeft w:val="0"/>
                  <w:marRight w:val="105"/>
                  <w:marTop w:val="0"/>
                  <w:marBottom w:val="0"/>
                  <w:divBdr>
                    <w:top w:val="none" w:sz="0" w:space="0" w:color="auto"/>
                    <w:left w:val="none" w:sz="0" w:space="0" w:color="auto"/>
                    <w:bottom w:val="none" w:sz="0" w:space="0" w:color="auto"/>
                    <w:right w:val="none" w:sz="0" w:space="0" w:color="auto"/>
                  </w:divBdr>
                </w:div>
              </w:divsChild>
            </w:div>
            <w:div w:id="1491361194">
              <w:marLeft w:val="0"/>
              <w:marRight w:val="0"/>
              <w:marTop w:val="0"/>
              <w:marBottom w:val="0"/>
              <w:divBdr>
                <w:top w:val="none" w:sz="0" w:space="0" w:color="auto"/>
                <w:left w:val="none" w:sz="0" w:space="0" w:color="auto"/>
                <w:bottom w:val="none" w:sz="0" w:space="0" w:color="auto"/>
                <w:right w:val="none" w:sz="0" w:space="0" w:color="auto"/>
              </w:divBdr>
              <w:divsChild>
                <w:div w:id="7336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1547">
          <w:marLeft w:val="0"/>
          <w:marRight w:val="0"/>
          <w:marTop w:val="0"/>
          <w:marBottom w:val="0"/>
          <w:divBdr>
            <w:top w:val="none" w:sz="0" w:space="0" w:color="auto"/>
            <w:left w:val="none" w:sz="0" w:space="0" w:color="auto"/>
            <w:bottom w:val="none" w:sz="0" w:space="0" w:color="auto"/>
            <w:right w:val="none" w:sz="0" w:space="0" w:color="auto"/>
          </w:divBdr>
          <w:divsChild>
            <w:div w:id="105849609">
              <w:marLeft w:val="0"/>
              <w:marRight w:val="0"/>
              <w:marTop w:val="0"/>
              <w:marBottom w:val="0"/>
              <w:divBdr>
                <w:top w:val="none" w:sz="0" w:space="0" w:color="auto"/>
                <w:left w:val="none" w:sz="0" w:space="0" w:color="auto"/>
                <w:bottom w:val="none" w:sz="0" w:space="0" w:color="auto"/>
                <w:right w:val="none" w:sz="0" w:space="0" w:color="auto"/>
              </w:divBdr>
            </w:div>
          </w:divsChild>
        </w:div>
        <w:div w:id="1958875324">
          <w:marLeft w:val="0"/>
          <w:marRight w:val="0"/>
          <w:marTop w:val="0"/>
          <w:marBottom w:val="0"/>
          <w:divBdr>
            <w:top w:val="none" w:sz="0" w:space="0" w:color="auto"/>
            <w:left w:val="none" w:sz="0" w:space="0" w:color="auto"/>
            <w:bottom w:val="none" w:sz="0" w:space="0" w:color="auto"/>
            <w:right w:val="none" w:sz="0" w:space="0" w:color="auto"/>
          </w:divBdr>
          <w:divsChild>
            <w:div w:id="1674990133">
              <w:marLeft w:val="0"/>
              <w:marRight w:val="0"/>
              <w:marTop w:val="0"/>
              <w:marBottom w:val="0"/>
              <w:divBdr>
                <w:top w:val="none" w:sz="0" w:space="0" w:color="auto"/>
                <w:left w:val="none" w:sz="0" w:space="0" w:color="auto"/>
                <w:bottom w:val="none" w:sz="0" w:space="0" w:color="auto"/>
                <w:right w:val="none" w:sz="0" w:space="0" w:color="auto"/>
              </w:divBdr>
            </w:div>
            <w:div w:id="1361199261">
              <w:marLeft w:val="0"/>
              <w:marRight w:val="0"/>
              <w:marTop w:val="0"/>
              <w:marBottom w:val="0"/>
              <w:divBdr>
                <w:top w:val="none" w:sz="0" w:space="0" w:color="auto"/>
                <w:left w:val="none" w:sz="0" w:space="0" w:color="auto"/>
                <w:bottom w:val="none" w:sz="0" w:space="0" w:color="auto"/>
                <w:right w:val="none" w:sz="0" w:space="0" w:color="auto"/>
              </w:divBdr>
              <w:divsChild>
                <w:div w:id="131219576">
                  <w:marLeft w:val="0"/>
                  <w:marRight w:val="105"/>
                  <w:marTop w:val="0"/>
                  <w:marBottom w:val="0"/>
                  <w:divBdr>
                    <w:top w:val="none" w:sz="0" w:space="0" w:color="auto"/>
                    <w:left w:val="none" w:sz="0" w:space="0" w:color="auto"/>
                    <w:bottom w:val="none" w:sz="0" w:space="0" w:color="auto"/>
                    <w:right w:val="none" w:sz="0" w:space="0" w:color="auto"/>
                  </w:divBdr>
                </w:div>
              </w:divsChild>
            </w:div>
            <w:div w:id="1918980648">
              <w:marLeft w:val="0"/>
              <w:marRight w:val="0"/>
              <w:marTop w:val="0"/>
              <w:marBottom w:val="0"/>
              <w:divBdr>
                <w:top w:val="none" w:sz="0" w:space="0" w:color="auto"/>
                <w:left w:val="none" w:sz="0" w:space="0" w:color="auto"/>
                <w:bottom w:val="none" w:sz="0" w:space="0" w:color="auto"/>
                <w:right w:val="none" w:sz="0" w:space="0" w:color="auto"/>
              </w:divBdr>
              <w:divsChild>
                <w:div w:id="17537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931">
          <w:marLeft w:val="0"/>
          <w:marRight w:val="0"/>
          <w:marTop w:val="0"/>
          <w:marBottom w:val="0"/>
          <w:divBdr>
            <w:top w:val="none" w:sz="0" w:space="0" w:color="auto"/>
            <w:left w:val="none" w:sz="0" w:space="0" w:color="auto"/>
            <w:bottom w:val="none" w:sz="0" w:space="0" w:color="auto"/>
            <w:right w:val="none" w:sz="0" w:space="0" w:color="auto"/>
          </w:divBdr>
          <w:divsChild>
            <w:div w:id="2100060783">
              <w:marLeft w:val="0"/>
              <w:marRight w:val="0"/>
              <w:marTop w:val="0"/>
              <w:marBottom w:val="0"/>
              <w:divBdr>
                <w:top w:val="none" w:sz="0" w:space="0" w:color="auto"/>
                <w:left w:val="none" w:sz="0" w:space="0" w:color="auto"/>
                <w:bottom w:val="none" w:sz="0" w:space="0" w:color="auto"/>
                <w:right w:val="none" w:sz="0" w:space="0" w:color="auto"/>
              </w:divBdr>
            </w:div>
          </w:divsChild>
        </w:div>
        <w:div w:id="710152166">
          <w:marLeft w:val="0"/>
          <w:marRight w:val="0"/>
          <w:marTop w:val="0"/>
          <w:marBottom w:val="0"/>
          <w:divBdr>
            <w:top w:val="none" w:sz="0" w:space="0" w:color="auto"/>
            <w:left w:val="none" w:sz="0" w:space="0" w:color="auto"/>
            <w:bottom w:val="none" w:sz="0" w:space="0" w:color="auto"/>
            <w:right w:val="none" w:sz="0" w:space="0" w:color="auto"/>
          </w:divBdr>
          <w:divsChild>
            <w:div w:id="37710880">
              <w:marLeft w:val="0"/>
              <w:marRight w:val="0"/>
              <w:marTop w:val="0"/>
              <w:marBottom w:val="0"/>
              <w:divBdr>
                <w:top w:val="none" w:sz="0" w:space="0" w:color="auto"/>
                <w:left w:val="none" w:sz="0" w:space="0" w:color="auto"/>
                <w:bottom w:val="none" w:sz="0" w:space="0" w:color="auto"/>
                <w:right w:val="none" w:sz="0" w:space="0" w:color="auto"/>
              </w:divBdr>
            </w:div>
            <w:div w:id="486478985">
              <w:marLeft w:val="0"/>
              <w:marRight w:val="0"/>
              <w:marTop w:val="0"/>
              <w:marBottom w:val="0"/>
              <w:divBdr>
                <w:top w:val="none" w:sz="0" w:space="0" w:color="auto"/>
                <w:left w:val="none" w:sz="0" w:space="0" w:color="auto"/>
                <w:bottom w:val="none" w:sz="0" w:space="0" w:color="auto"/>
                <w:right w:val="none" w:sz="0" w:space="0" w:color="auto"/>
              </w:divBdr>
              <w:divsChild>
                <w:div w:id="1256088477">
                  <w:marLeft w:val="0"/>
                  <w:marRight w:val="105"/>
                  <w:marTop w:val="0"/>
                  <w:marBottom w:val="0"/>
                  <w:divBdr>
                    <w:top w:val="none" w:sz="0" w:space="0" w:color="auto"/>
                    <w:left w:val="none" w:sz="0" w:space="0" w:color="auto"/>
                    <w:bottom w:val="none" w:sz="0" w:space="0" w:color="auto"/>
                    <w:right w:val="none" w:sz="0" w:space="0" w:color="auto"/>
                  </w:divBdr>
                </w:div>
              </w:divsChild>
            </w:div>
            <w:div w:id="1178932346">
              <w:marLeft w:val="0"/>
              <w:marRight w:val="0"/>
              <w:marTop w:val="0"/>
              <w:marBottom w:val="0"/>
              <w:divBdr>
                <w:top w:val="none" w:sz="0" w:space="0" w:color="auto"/>
                <w:left w:val="none" w:sz="0" w:space="0" w:color="auto"/>
                <w:bottom w:val="none" w:sz="0" w:space="0" w:color="auto"/>
                <w:right w:val="none" w:sz="0" w:space="0" w:color="auto"/>
              </w:divBdr>
              <w:divsChild>
                <w:div w:id="15567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7406">
          <w:marLeft w:val="0"/>
          <w:marRight w:val="0"/>
          <w:marTop w:val="0"/>
          <w:marBottom w:val="0"/>
          <w:divBdr>
            <w:top w:val="none" w:sz="0" w:space="0" w:color="auto"/>
            <w:left w:val="none" w:sz="0" w:space="0" w:color="auto"/>
            <w:bottom w:val="none" w:sz="0" w:space="0" w:color="auto"/>
            <w:right w:val="none" w:sz="0" w:space="0" w:color="auto"/>
          </w:divBdr>
          <w:divsChild>
            <w:div w:id="19862311">
              <w:marLeft w:val="0"/>
              <w:marRight w:val="0"/>
              <w:marTop w:val="0"/>
              <w:marBottom w:val="0"/>
              <w:divBdr>
                <w:top w:val="none" w:sz="0" w:space="0" w:color="auto"/>
                <w:left w:val="none" w:sz="0" w:space="0" w:color="auto"/>
                <w:bottom w:val="none" w:sz="0" w:space="0" w:color="auto"/>
                <w:right w:val="none" w:sz="0" w:space="0" w:color="auto"/>
              </w:divBdr>
            </w:div>
          </w:divsChild>
        </w:div>
        <w:div w:id="977301321">
          <w:marLeft w:val="0"/>
          <w:marRight w:val="0"/>
          <w:marTop w:val="0"/>
          <w:marBottom w:val="0"/>
          <w:divBdr>
            <w:top w:val="none" w:sz="0" w:space="0" w:color="auto"/>
            <w:left w:val="none" w:sz="0" w:space="0" w:color="auto"/>
            <w:bottom w:val="none" w:sz="0" w:space="0" w:color="auto"/>
            <w:right w:val="none" w:sz="0" w:space="0" w:color="auto"/>
          </w:divBdr>
          <w:divsChild>
            <w:div w:id="1166551974">
              <w:marLeft w:val="0"/>
              <w:marRight w:val="0"/>
              <w:marTop w:val="0"/>
              <w:marBottom w:val="0"/>
              <w:divBdr>
                <w:top w:val="none" w:sz="0" w:space="0" w:color="auto"/>
                <w:left w:val="none" w:sz="0" w:space="0" w:color="auto"/>
                <w:bottom w:val="none" w:sz="0" w:space="0" w:color="auto"/>
                <w:right w:val="none" w:sz="0" w:space="0" w:color="auto"/>
              </w:divBdr>
            </w:div>
            <w:div w:id="201672470">
              <w:marLeft w:val="0"/>
              <w:marRight w:val="0"/>
              <w:marTop w:val="0"/>
              <w:marBottom w:val="0"/>
              <w:divBdr>
                <w:top w:val="none" w:sz="0" w:space="0" w:color="auto"/>
                <w:left w:val="none" w:sz="0" w:space="0" w:color="auto"/>
                <w:bottom w:val="none" w:sz="0" w:space="0" w:color="auto"/>
                <w:right w:val="none" w:sz="0" w:space="0" w:color="auto"/>
              </w:divBdr>
              <w:divsChild>
                <w:div w:id="254477473">
                  <w:marLeft w:val="0"/>
                  <w:marRight w:val="105"/>
                  <w:marTop w:val="0"/>
                  <w:marBottom w:val="0"/>
                  <w:divBdr>
                    <w:top w:val="none" w:sz="0" w:space="0" w:color="auto"/>
                    <w:left w:val="none" w:sz="0" w:space="0" w:color="auto"/>
                    <w:bottom w:val="none" w:sz="0" w:space="0" w:color="auto"/>
                    <w:right w:val="none" w:sz="0" w:space="0" w:color="auto"/>
                  </w:divBdr>
                </w:div>
              </w:divsChild>
            </w:div>
            <w:div w:id="883365491">
              <w:marLeft w:val="0"/>
              <w:marRight w:val="0"/>
              <w:marTop w:val="0"/>
              <w:marBottom w:val="0"/>
              <w:divBdr>
                <w:top w:val="none" w:sz="0" w:space="0" w:color="auto"/>
                <w:left w:val="none" w:sz="0" w:space="0" w:color="auto"/>
                <w:bottom w:val="none" w:sz="0" w:space="0" w:color="auto"/>
                <w:right w:val="none" w:sz="0" w:space="0" w:color="auto"/>
              </w:divBdr>
              <w:divsChild>
                <w:div w:id="11507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1114">
          <w:marLeft w:val="0"/>
          <w:marRight w:val="0"/>
          <w:marTop w:val="0"/>
          <w:marBottom w:val="0"/>
          <w:divBdr>
            <w:top w:val="none" w:sz="0" w:space="0" w:color="auto"/>
            <w:left w:val="none" w:sz="0" w:space="0" w:color="auto"/>
            <w:bottom w:val="none" w:sz="0" w:space="0" w:color="auto"/>
            <w:right w:val="none" w:sz="0" w:space="0" w:color="auto"/>
          </w:divBdr>
          <w:divsChild>
            <w:div w:id="2053840018">
              <w:marLeft w:val="0"/>
              <w:marRight w:val="0"/>
              <w:marTop w:val="0"/>
              <w:marBottom w:val="0"/>
              <w:divBdr>
                <w:top w:val="none" w:sz="0" w:space="0" w:color="auto"/>
                <w:left w:val="none" w:sz="0" w:space="0" w:color="auto"/>
                <w:bottom w:val="none" w:sz="0" w:space="0" w:color="auto"/>
                <w:right w:val="none" w:sz="0" w:space="0" w:color="auto"/>
              </w:divBdr>
            </w:div>
          </w:divsChild>
        </w:div>
        <w:div w:id="212884623">
          <w:marLeft w:val="0"/>
          <w:marRight w:val="0"/>
          <w:marTop w:val="0"/>
          <w:marBottom w:val="0"/>
          <w:divBdr>
            <w:top w:val="none" w:sz="0" w:space="0" w:color="auto"/>
            <w:left w:val="none" w:sz="0" w:space="0" w:color="auto"/>
            <w:bottom w:val="none" w:sz="0" w:space="0" w:color="auto"/>
            <w:right w:val="none" w:sz="0" w:space="0" w:color="auto"/>
          </w:divBdr>
          <w:divsChild>
            <w:div w:id="1361465974">
              <w:marLeft w:val="0"/>
              <w:marRight w:val="0"/>
              <w:marTop w:val="0"/>
              <w:marBottom w:val="0"/>
              <w:divBdr>
                <w:top w:val="none" w:sz="0" w:space="0" w:color="auto"/>
                <w:left w:val="none" w:sz="0" w:space="0" w:color="auto"/>
                <w:bottom w:val="none" w:sz="0" w:space="0" w:color="auto"/>
                <w:right w:val="none" w:sz="0" w:space="0" w:color="auto"/>
              </w:divBdr>
            </w:div>
            <w:div w:id="1915697347">
              <w:marLeft w:val="0"/>
              <w:marRight w:val="0"/>
              <w:marTop w:val="0"/>
              <w:marBottom w:val="0"/>
              <w:divBdr>
                <w:top w:val="none" w:sz="0" w:space="0" w:color="auto"/>
                <w:left w:val="none" w:sz="0" w:space="0" w:color="auto"/>
                <w:bottom w:val="none" w:sz="0" w:space="0" w:color="auto"/>
                <w:right w:val="none" w:sz="0" w:space="0" w:color="auto"/>
              </w:divBdr>
              <w:divsChild>
                <w:div w:id="1779908989">
                  <w:marLeft w:val="0"/>
                  <w:marRight w:val="105"/>
                  <w:marTop w:val="0"/>
                  <w:marBottom w:val="0"/>
                  <w:divBdr>
                    <w:top w:val="none" w:sz="0" w:space="0" w:color="auto"/>
                    <w:left w:val="none" w:sz="0" w:space="0" w:color="auto"/>
                    <w:bottom w:val="none" w:sz="0" w:space="0" w:color="auto"/>
                    <w:right w:val="none" w:sz="0" w:space="0" w:color="auto"/>
                  </w:divBdr>
                </w:div>
              </w:divsChild>
            </w:div>
            <w:div w:id="1604992515">
              <w:marLeft w:val="0"/>
              <w:marRight w:val="0"/>
              <w:marTop w:val="0"/>
              <w:marBottom w:val="0"/>
              <w:divBdr>
                <w:top w:val="none" w:sz="0" w:space="0" w:color="auto"/>
                <w:left w:val="none" w:sz="0" w:space="0" w:color="auto"/>
                <w:bottom w:val="none" w:sz="0" w:space="0" w:color="auto"/>
                <w:right w:val="none" w:sz="0" w:space="0" w:color="auto"/>
              </w:divBdr>
              <w:divsChild>
                <w:div w:id="5336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2215">
          <w:marLeft w:val="0"/>
          <w:marRight w:val="0"/>
          <w:marTop w:val="0"/>
          <w:marBottom w:val="0"/>
          <w:divBdr>
            <w:top w:val="none" w:sz="0" w:space="0" w:color="auto"/>
            <w:left w:val="none" w:sz="0" w:space="0" w:color="auto"/>
            <w:bottom w:val="none" w:sz="0" w:space="0" w:color="auto"/>
            <w:right w:val="none" w:sz="0" w:space="0" w:color="auto"/>
          </w:divBdr>
          <w:divsChild>
            <w:div w:id="2002346153">
              <w:marLeft w:val="0"/>
              <w:marRight w:val="0"/>
              <w:marTop w:val="0"/>
              <w:marBottom w:val="0"/>
              <w:divBdr>
                <w:top w:val="none" w:sz="0" w:space="0" w:color="auto"/>
                <w:left w:val="none" w:sz="0" w:space="0" w:color="auto"/>
                <w:bottom w:val="none" w:sz="0" w:space="0" w:color="auto"/>
                <w:right w:val="none" w:sz="0" w:space="0" w:color="auto"/>
              </w:divBdr>
            </w:div>
            <w:div w:id="1607736578">
              <w:marLeft w:val="0"/>
              <w:marRight w:val="0"/>
              <w:marTop w:val="0"/>
              <w:marBottom w:val="0"/>
              <w:divBdr>
                <w:top w:val="none" w:sz="0" w:space="0" w:color="auto"/>
                <w:left w:val="none" w:sz="0" w:space="0" w:color="auto"/>
                <w:bottom w:val="none" w:sz="0" w:space="0" w:color="auto"/>
                <w:right w:val="none" w:sz="0" w:space="0" w:color="auto"/>
              </w:divBdr>
              <w:divsChild>
                <w:div w:id="568805183">
                  <w:marLeft w:val="0"/>
                  <w:marRight w:val="105"/>
                  <w:marTop w:val="0"/>
                  <w:marBottom w:val="0"/>
                  <w:divBdr>
                    <w:top w:val="none" w:sz="0" w:space="0" w:color="auto"/>
                    <w:left w:val="none" w:sz="0" w:space="0" w:color="auto"/>
                    <w:bottom w:val="none" w:sz="0" w:space="0" w:color="auto"/>
                    <w:right w:val="none" w:sz="0" w:space="0" w:color="auto"/>
                  </w:divBdr>
                </w:div>
              </w:divsChild>
            </w:div>
            <w:div w:id="535704257">
              <w:marLeft w:val="0"/>
              <w:marRight w:val="0"/>
              <w:marTop w:val="0"/>
              <w:marBottom w:val="0"/>
              <w:divBdr>
                <w:top w:val="none" w:sz="0" w:space="0" w:color="auto"/>
                <w:left w:val="none" w:sz="0" w:space="0" w:color="auto"/>
                <w:bottom w:val="none" w:sz="0" w:space="0" w:color="auto"/>
                <w:right w:val="none" w:sz="0" w:space="0" w:color="auto"/>
              </w:divBdr>
              <w:divsChild>
                <w:div w:id="19825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5453">
      <w:bodyDiv w:val="1"/>
      <w:marLeft w:val="0"/>
      <w:marRight w:val="120"/>
      <w:marTop w:val="0"/>
      <w:marBottom w:val="0"/>
      <w:divBdr>
        <w:top w:val="none" w:sz="0" w:space="0" w:color="auto"/>
        <w:left w:val="none" w:sz="0" w:space="0" w:color="auto"/>
        <w:bottom w:val="none" w:sz="0" w:space="0" w:color="auto"/>
        <w:right w:val="none" w:sz="0" w:space="0" w:color="auto"/>
      </w:divBdr>
      <w:divsChild>
        <w:div w:id="1560480750">
          <w:marLeft w:val="0"/>
          <w:marRight w:val="0"/>
          <w:marTop w:val="0"/>
          <w:marBottom w:val="0"/>
          <w:divBdr>
            <w:top w:val="none" w:sz="0" w:space="0" w:color="auto"/>
            <w:left w:val="none" w:sz="0" w:space="0" w:color="auto"/>
            <w:bottom w:val="none" w:sz="0" w:space="0" w:color="auto"/>
            <w:right w:val="none" w:sz="0" w:space="0" w:color="auto"/>
          </w:divBdr>
          <w:divsChild>
            <w:div w:id="808548190">
              <w:marLeft w:val="0"/>
              <w:marRight w:val="0"/>
              <w:marTop w:val="0"/>
              <w:marBottom w:val="0"/>
              <w:divBdr>
                <w:top w:val="none" w:sz="0" w:space="0" w:color="auto"/>
                <w:left w:val="none" w:sz="0" w:space="0" w:color="auto"/>
                <w:bottom w:val="none" w:sz="0" w:space="0" w:color="auto"/>
                <w:right w:val="none" w:sz="0" w:space="0" w:color="auto"/>
              </w:divBdr>
            </w:div>
            <w:div w:id="29769574">
              <w:marLeft w:val="0"/>
              <w:marRight w:val="0"/>
              <w:marTop w:val="0"/>
              <w:marBottom w:val="0"/>
              <w:divBdr>
                <w:top w:val="none" w:sz="0" w:space="0" w:color="auto"/>
                <w:left w:val="none" w:sz="0" w:space="0" w:color="auto"/>
                <w:bottom w:val="none" w:sz="0" w:space="0" w:color="auto"/>
                <w:right w:val="none" w:sz="0" w:space="0" w:color="auto"/>
              </w:divBdr>
            </w:div>
            <w:div w:id="14070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53">
      <w:bodyDiv w:val="1"/>
      <w:marLeft w:val="0"/>
      <w:marRight w:val="0"/>
      <w:marTop w:val="0"/>
      <w:marBottom w:val="0"/>
      <w:divBdr>
        <w:top w:val="none" w:sz="0" w:space="0" w:color="auto"/>
        <w:left w:val="none" w:sz="0" w:space="0" w:color="auto"/>
        <w:bottom w:val="none" w:sz="0" w:space="0" w:color="auto"/>
        <w:right w:val="none" w:sz="0" w:space="0" w:color="auto"/>
      </w:divBdr>
      <w:divsChild>
        <w:div w:id="149829347">
          <w:marLeft w:val="0"/>
          <w:marRight w:val="0"/>
          <w:marTop w:val="0"/>
          <w:marBottom w:val="300"/>
          <w:divBdr>
            <w:top w:val="none" w:sz="0" w:space="0" w:color="auto"/>
            <w:left w:val="none" w:sz="0" w:space="0" w:color="auto"/>
            <w:bottom w:val="none" w:sz="0" w:space="0" w:color="auto"/>
            <w:right w:val="none" w:sz="0" w:space="0" w:color="auto"/>
          </w:divBdr>
          <w:divsChild>
            <w:div w:id="1488472377">
              <w:marLeft w:val="0"/>
              <w:marRight w:val="0"/>
              <w:marTop w:val="0"/>
              <w:marBottom w:val="0"/>
              <w:divBdr>
                <w:top w:val="none" w:sz="0" w:space="0" w:color="auto"/>
                <w:left w:val="none" w:sz="0" w:space="0" w:color="auto"/>
                <w:bottom w:val="none" w:sz="0" w:space="0" w:color="auto"/>
                <w:right w:val="none" w:sz="0" w:space="0" w:color="auto"/>
              </w:divBdr>
              <w:divsChild>
                <w:div w:id="1253396223">
                  <w:marLeft w:val="0"/>
                  <w:marRight w:val="0"/>
                  <w:marTop w:val="0"/>
                  <w:marBottom w:val="0"/>
                  <w:divBdr>
                    <w:top w:val="none" w:sz="0" w:space="0" w:color="auto"/>
                    <w:left w:val="none" w:sz="0" w:space="0" w:color="auto"/>
                    <w:bottom w:val="none" w:sz="0" w:space="0" w:color="auto"/>
                    <w:right w:val="none" w:sz="0" w:space="0" w:color="auto"/>
                  </w:divBdr>
                </w:div>
                <w:div w:id="1051031649">
                  <w:marLeft w:val="0"/>
                  <w:marRight w:val="0"/>
                  <w:marTop w:val="0"/>
                  <w:marBottom w:val="0"/>
                  <w:divBdr>
                    <w:top w:val="none" w:sz="0" w:space="0" w:color="auto"/>
                    <w:left w:val="none" w:sz="0" w:space="0" w:color="auto"/>
                    <w:bottom w:val="none" w:sz="0" w:space="0" w:color="auto"/>
                    <w:right w:val="none" w:sz="0" w:space="0" w:color="auto"/>
                  </w:divBdr>
                </w:div>
              </w:divsChild>
            </w:div>
            <w:div w:id="1907109608">
              <w:marLeft w:val="0"/>
              <w:marRight w:val="0"/>
              <w:marTop w:val="0"/>
              <w:marBottom w:val="0"/>
              <w:divBdr>
                <w:top w:val="none" w:sz="0" w:space="0" w:color="auto"/>
                <w:left w:val="none" w:sz="0" w:space="0" w:color="auto"/>
                <w:bottom w:val="none" w:sz="0" w:space="0" w:color="auto"/>
                <w:right w:val="none" w:sz="0" w:space="0" w:color="auto"/>
              </w:divBdr>
              <w:divsChild>
                <w:div w:id="733160867">
                  <w:marLeft w:val="0"/>
                  <w:marRight w:val="0"/>
                  <w:marTop w:val="300"/>
                  <w:marBottom w:val="0"/>
                  <w:divBdr>
                    <w:top w:val="none" w:sz="0" w:space="0" w:color="auto"/>
                    <w:left w:val="none" w:sz="0" w:space="0" w:color="auto"/>
                    <w:bottom w:val="none" w:sz="0" w:space="0" w:color="auto"/>
                    <w:right w:val="none" w:sz="0" w:space="0" w:color="auto"/>
                  </w:divBdr>
                  <w:divsChild>
                    <w:div w:id="971636780">
                      <w:marLeft w:val="0"/>
                      <w:marRight w:val="0"/>
                      <w:marTop w:val="0"/>
                      <w:marBottom w:val="0"/>
                      <w:divBdr>
                        <w:top w:val="none" w:sz="0" w:space="0" w:color="auto"/>
                        <w:left w:val="none" w:sz="0" w:space="0" w:color="auto"/>
                        <w:bottom w:val="none" w:sz="0" w:space="0" w:color="auto"/>
                        <w:right w:val="none" w:sz="0" w:space="0" w:color="auto"/>
                      </w:divBdr>
                      <w:divsChild>
                        <w:div w:id="2303162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5699">
          <w:marLeft w:val="0"/>
          <w:marRight w:val="0"/>
          <w:marTop w:val="0"/>
          <w:marBottom w:val="75"/>
          <w:divBdr>
            <w:top w:val="none" w:sz="0" w:space="0" w:color="auto"/>
            <w:left w:val="none" w:sz="0" w:space="0" w:color="auto"/>
            <w:bottom w:val="none" w:sz="0" w:space="0" w:color="auto"/>
            <w:right w:val="none" w:sz="0" w:space="0" w:color="auto"/>
          </w:divBdr>
        </w:div>
        <w:div w:id="1145783677">
          <w:marLeft w:val="0"/>
          <w:marRight w:val="0"/>
          <w:marTop w:val="0"/>
          <w:marBottom w:val="75"/>
          <w:divBdr>
            <w:top w:val="none" w:sz="0" w:space="0" w:color="auto"/>
            <w:left w:val="none" w:sz="0" w:space="0" w:color="auto"/>
            <w:bottom w:val="none" w:sz="0" w:space="0" w:color="auto"/>
            <w:right w:val="none" w:sz="0" w:space="0" w:color="auto"/>
          </w:divBdr>
        </w:div>
        <w:div w:id="1887791261">
          <w:marLeft w:val="0"/>
          <w:marRight w:val="0"/>
          <w:marTop w:val="0"/>
          <w:marBottom w:val="0"/>
          <w:divBdr>
            <w:top w:val="none" w:sz="0" w:space="0" w:color="auto"/>
            <w:left w:val="none" w:sz="0" w:space="0" w:color="auto"/>
            <w:bottom w:val="none" w:sz="0" w:space="0" w:color="auto"/>
            <w:right w:val="none" w:sz="0" w:space="0" w:color="auto"/>
          </w:divBdr>
          <w:divsChild>
            <w:div w:id="977610150">
              <w:marLeft w:val="0"/>
              <w:marRight w:val="0"/>
              <w:marTop w:val="0"/>
              <w:marBottom w:val="0"/>
              <w:divBdr>
                <w:top w:val="none" w:sz="0" w:space="0" w:color="auto"/>
                <w:left w:val="none" w:sz="0" w:space="0" w:color="auto"/>
                <w:bottom w:val="none" w:sz="0" w:space="0" w:color="auto"/>
                <w:right w:val="none" w:sz="0" w:space="0" w:color="auto"/>
              </w:divBdr>
              <w:divsChild>
                <w:div w:id="1714425959">
                  <w:marLeft w:val="0"/>
                  <w:marRight w:val="0"/>
                  <w:marTop w:val="0"/>
                  <w:marBottom w:val="0"/>
                  <w:divBdr>
                    <w:top w:val="none" w:sz="0" w:space="0" w:color="auto"/>
                    <w:left w:val="none" w:sz="0" w:space="0" w:color="auto"/>
                    <w:bottom w:val="none" w:sz="0" w:space="0" w:color="auto"/>
                    <w:right w:val="none" w:sz="0" w:space="0" w:color="auto"/>
                  </w:divBdr>
                  <w:divsChild>
                    <w:div w:id="580024998">
                      <w:marLeft w:val="0"/>
                      <w:marRight w:val="0"/>
                      <w:marTop w:val="0"/>
                      <w:marBottom w:val="0"/>
                      <w:divBdr>
                        <w:top w:val="none" w:sz="0" w:space="0" w:color="auto"/>
                        <w:left w:val="none" w:sz="0" w:space="0" w:color="auto"/>
                        <w:bottom w:val="none" w:sz="0" w:space="0" w:color="auto"/>
                        <w:right w:val="none" w:sz="0" w:space="0" w:color="auto"/>
                      </w:divBdr>
                      <w:divsChild>
                        <w:div w:id="2105955200">
                          <w:marLeft w:val="0"/>
                          <w:marRight w:val="0"/>
                          <w:marTop w:val="0"/>
                          <w:marBottom w:val="0"/>
                          <w:divBdr>
                            <w:top w:val="none" w:sz="0" w:space="0" w:color="auto"/>
                            <w:left w:val="none" w:sz="0" w:space="0" w:color="auto"/>
                            <w:bottom w:val="none" w:sz="0" w:space="0" w:color="auto"/>
                            <w:right w:val="none" w:sz="0" w:space="0" w:color="auto"/>
                          </w:divBdr>
                          <w:divsChild>
                            <w:div w:id="1858154859">
                              <w:marLeft w:val="0"/>
                              <w:marRight w:val="0"/>
                              <w:marTop w:val="0"/>
                              <w:marBottom w:val="0"/>
                              <w:divBdr>
                                <w:top w:val="none" w:sz="0" w:space="0" w:color="auto"/>
                                <w:left w:val="none" w:sz="0" w:space="0" w:color="auto"/>
                                <w:bottom w:val="none" w:sz="0" w:space="0" w:color="auto"/>
                                <w:right w:val="none" w:sz="0" w:space="0" w:color="auto"/>
                              </w:divBdr>
                            </w:div>
                          </w:divsChild>
                        </w:div>
                        <w:div w:id="2110613356">
                          <w:marLeft w:val="0"/>
                          <w:marRight w:val="0"/>
                          <w:marTop w:val="0"/>
                          <w:marBottom w:val="0"/>
                          <w:divBdr>
                            <w:top w:val="none" w:sz="0" w:space="0" w:color="auto"/>
                            <w:left w:val="none" w:sz="0" w:space="0" w:color="auto"/>
                            <w:bottom w:val="none" w:sz="0" w:space="0" w:color="auto"/>
                            <w:right w:val="none" w:sz="0" w:space="0" w:color="auto"/>
                          </w:divBdr>
                          <w:divsChild>
                            <w:div w:id="1828940828">
                              <w:marLeft w:val="0"/>
                              <w:marRight w:val="0"/>
                              <w:marTop w:val="0"/>
                              <w:marBottom w:val="0"/>
                              <w:divBdr>
                                <w:top w:val="none" w:sz="0" w:space="0" w:color="auto"/>
                                <w:left w:val="none" w:sz="0" w:space="0" w:color="auto"/>
                                <w:bottom w:val="none" w:sz="0" w:space="0" w:color="auto"/>
                                <w:right w:val="none" w:sz="0" w:space="0" w:color="auto"/>
                              </w:divBdr>
                            </w:div>
                            <w:div w:id="265114855">
                              <w:marLeft w:val="0"/>
                              <w:marRight w:val="0"/>
                              <w:marTop w:val="0"/>
                              <w:marBottom w:val="0"/>
                              <w:divBdr>
                                <w:top w:val="none" w:sz="0" w:space="0" w:color="auto"/>
                                <w:left w:val="none" w:sz="0" w:space="0" w:color="auto"/>
                                <w:bottom w:val="none" w:sz="0" w:space="0" w:color="auto"/>
                                <w:right w:val="none" w:sz="0" w:space="0" w:color="auto"/>
                              </w:divBdr>
                              <w:divsChild>
                                <w:div w:id="1053772132">
                                  <w:marLeft w:val="0"/>
                                  <w:marRight w:val="105"/>
                                  <w:marTop w:val="0"/>
                                  <w:marBottom w:val="0"/>
                                  <w:divBdr>
                                    <w:top w:val="none" w:sz="0" w:space="0" w:color="auto"/>
                                    <w:left w:val="none" w:sz="0" w:space="0" w:color="auto"/>
                                    <w:bottom w:val="none" w:sz="0" w:space="0" w:color="auto"/>
                                    <w:right w:val="none" w:sz="0" w:space="0" w:color="auto"/>
                                  </w:divBdr>
                                </w:div>
                              </w:divsChild>
                            </w:div>
                            <w:div w:id="506363449">
                              <w:marLeft w:val="0"/>
                              <w:marRight w:val="0"/>
                              <w:marTop w:val="0"/>
                              <w:marBottom w:val="0"/>
                              <w:divBdr>
                                <w:top w:val="none" w:sz="0" w:space="0" w:color="auto"/>
                                <w:left w:val="none" w:sz="0" w:space="0" w:color="auto"/>
                                <w:bottom w:val="none" w:sz="0" w:space="0" w:color="auto"/>
                                <w:right w:val="none" w:sz="0" w:space="0" w:color="auto"/>
                              </w:divBdr>
                              <w:divsChild>
                                <w:div w:id="1374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01246">
                          <w:marLeft w:val="0"/>
                          <w:marRight w:val="0"/>
                          <w:marTop w:val="0"/>
                          <w:marBottom w:val="0"/>
                          <w:divBdr>
                            <w:top w:val="none" w:sz="0" w:space="0" w:color="auto"/>
                            <w:left w:val="none" w:sz="0" w:space="0" w:color="auto"/>
                            <w:bottom w:val="none" w:sz="0" w:space="0" w:color="auto"/>
                            <w:right w:val="none" w:sz="0" w:space="0" w:color="auto"/>
                          </w:divBdr>
                          <w:divsChild>
                            <w:div w:id="1174567776">
                              <w:marLeft w:val="0"/>
                              <w:marRight w:val="0"/>
                              <w:marTop w:val="0"/>
                              <w:marBottom w:val="0"/>
                              <w:divBdr>
                                <w:top w:val="none" w:sz="0" w:space="0" w:color="auto"/>
                                <w:left w:val="none" w:sz="0" w:space="0" w:color="auto"/>
                                <w:bottom w:val="none" w:sz="0" w:space="0" w:color="auto"/>
                                <w:right w:val="none" w:sz="0" w:space="0" w:color="auto"/>
                              </w:divBdr>
                            </w:div>
                            <w:div w:id="1941912152">
                              <w:marLeft w:val="0"/>
                              <w:marRight w:val="0"/>
                              <w:marTop w:val="0"/>
                              <w:marBottom w:val="0"/>
                              <w:divBdr>
                                <w:top w:val="none" w:sz="0" w:space="0" w:color="auto"/>
                                <w:left w:val="none" w:sz="0" w:space="0" w:color="auto"/>
                                <w:bottom w:val="none" w:sz="0" w:space="0" w:color="auto"/>
                                <w:right w:val="none" w:sz="0" w:space="0" w:color="auto"/>
                              </w:divBdr>
                              <w:divsChild>
                                <w:div w:id="1451775275">
                                  <w:marLeft w:val="0"/>
                                  <w:marRight w:val="105"/>
                                  <w:marTop w:val="0"/>
                                  <w:marBottom w:val="0"/>
                                  <w:divBdr>
                                    <w:top w:val="none" w:sz="0" w:space="0" w:color="auto"/>
                                    <w:left w:val="none" w:sz="0" w:space="0" w:color="auto"/>
                                    <w:bottom w:val="none" w:sz="0" w:space="0" w:color="auto"/>
                                    <w:right w:val="none" w:sz="0" w:space="0" w:color="auto"/>
                                  </w:divBdr>
                                </w:div>
                              </w:divsChild>
                            </w:div>
                            <w:div w:id="1962375137">
                              <w:marLeft w:val="0"/>
                              <w:marRight w:val="0"/>
                              <w:marTop w:val="0"/>
                              <w:marBottom w:val="0"/>
                              <w:divBdr>
                                <w:top w:val="none" w:sz="0" w:space="0" w:color="auto"/>
                                <w:left w:val="none" w:sz="0" w:space="0" w:color="auto"/>
                                <w:bottom w:val="none" w:sz="0" w:space="0" w:color="auto"/>
                                <w:right w:val="none" w:sz="0" w:space="0" w:color="auto"/>
                              </w:divBdr>
                              <w:divsChild>
                                <w:div w:id="17245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598">
                          <w:marLeft w:val="0"/>
                          <w:marRight w:val="0"/>
                          <w:marTop w:val="0"/>
                          <w:marBottom w:val="0"/>
                          <w:divBdr>
                            <w:top w:val="none" w:sz="0" w:space="0" w:color="auto"/>
                            <w:left w:val="none" w:sz="0" w:space="0" w:color="auto"/>
                            <w:bottom w:val="none" w:sz="0" w:space="0" w:color="auto"/>
                            <w:right w:val="none" w:sz="0" w:space="0" w:color="auto"/>
                          </w:divBdr>
                          <w:divsChild>
                            <w:div w:id="78449850">
                              <w:marLeft w:val="0"/>
                              <w:marRight w:val="0"/>
                              <w:marTop w:val="0"/>
                              <w:marBottom w:val="0"/>
                              <w:divBdr>
                                <w:top w:val="none" w:sz="0" w:space="0" w:color="auto"/>
                                <w:left w:val="none" w:sz="0" w:space="0" w:color="auto"/>
                                <w:bottom w:val="none" w:sz="0" w:space="0" w:color="auto"/>
                                <w:right w:val="none" w:sz="0" w:space="0" w:color="auto"/>
                              </w:divBdr>
                            </w:div>
                            <w:div w:id="774327991">
                              <w:marLeft w:val="0"/>
                              <w:marRight w:val="0"/>
                              <w:marTop w:val="0"/>
                              <w:marBottom w:val="0"/>
                              <w:divBdr>
                                <w:top w:val="none" w:sz="0" w:space="0" w:color="auto"/>
                                <w:left w:val="none" w:sz="0" w:space="0" w:color="auto"/>
                                <w:bottom w:val="none" w:sz="0" w:space="0" w:color="auto"/>
                                <w:right w:val="none" w:sz="0" w:space="0" w:color="auto"/>
                              </w:divBdr>
                              <w:divsChild>
                                <w:div w:id="544486942">
                                  <w:marLeft w:val="0"/>
                                  <w:marRight w:val="105"/>
                                  <w:marTop w:val="0"/>
                                  <w:marBottom w:val="0"/>
                                  <w:divBdr>
                                    <w:top w:val="none" w:sz="0" w:space="0" w:color="auto"/>
                                    <w:left w:val="none" w:sz="0" w:space="0" w:color="auto"/>
                                    <w:bottom w:val="none" w:sz="0" w:space="0" w:color="auto"/>
                                    <w:right w:val="none" w:sz="0" w:space="0" w:color="auto"/>
                                  </w:divBdr>
                                </w:div>
                              </w:divsChild>
                            </w:div>
                            <w:div w:id="1830974718">
                              <w:marLeft w:val="0"/>
                              <w:marRight w:val="0"/>
                              <w:marTop w:val="0"/>
                              <w:marBottom w:val="0"/>
                              <w:divBdr>
                                <w:top w:val="none" w:sz="0" w:space="0" w:color="auto"/>
                                <w:left w:val="none" w:sz="0" w:space="0" w:color="auto"/>
                                <w:bottom w:val="none" w:sz="0" w:space="0" w:color="auto"/>
                                <w:right w:val="none" w:sz="0" w:space="0" w:color="auto"/>
                              </w:divBdr>
                              <w:divsChild>
                                <w:div w:id="1470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2408">
                          <w:marLeft w:val="0"/>
                          <w:marRight w:val="0"/>
                          <w:marTop w:val="0"/>
                          <w:marBottom w:val="0"/>
                          <w:divBdr>
                            <w:top w:val="none" w:sz="0" w:space="0" w:color="auto"/>
                            <w:left w:val="none" w:sz="0" w:space="0" w:color="auto"/>
                            <w:bottom w:val="none" w:sz="0" w:space="0" w:color="auto"/>
                            <w:right w:val="none" w:sz="0" w:space="0" w:color="auto"/>
                          </w:divBdr>
                          <w:divsChild>
                            <w:div w:id="1988783087">
                              <w:marLeft w:val="0"/>
                              <w:marRight w:val="0"/>
                              <w:marTop w:val="0"/>
                              <w:marBottom w:val="0"/>
                              <w:divBdr>
                                <w:top w:val="none" w:sz="0" w:space="0" w:color="auto"/>
                                <w:left w:val="none" w:sz="0" w:space="0" w:color="auto"/>
                                <w:bottom w:val="none" w:sz="0" w:space="0" w:color="auto"/>
                                <w:right w:val="none" w:sz="0" w:space="0" w:color="auto"/>
                              </w:divBdr>
                            </w:div>
                            <w:div w:id="984159247">
                              <w:marLeft w:val="0"/>
                              <w:marRight w:val="0"/>
                              <w:marTop w:val="0"/>
                              <w:marBottom w:val="0"/>
                              <w:divBdr>
                                <w:top w:val="none" w:sz="0" w:space="0" w:color="auto"/>
                                <w:left w:val="none" w:sz="0" w:space="0" w:color="auto"/>
                                <w:bottom w:val="none" w:sz="0" w:space="0" w:color="auto"/>
                                <w:right w:val="none" w:sz="0" w:space="0" w:color="auto"/>
                              </w:divBdr>
                              <w:divsChild>
                                <w:div w:id="2060780125">
                                  <w:marLeft w:val="0"/>
                                  <w:marRight w:val="105"/>
                                  <w:marTop w:val="0"/>
                                  <w:marBottom w:val="0"/>
                                  <w:divBdr>
                                    <w:top w:val="none" w:sz="0" w:space="0" w:color="auto"/>
                                    <w:left w:val="none" w:sz="0" w:space="0" w:color="auto"/>
                                    <w:bottom w:val="none" w:sz="0" w:space="0" w:color="auto"/>
                                    <w:right w:val="none" w:sz="0" w:space="0" w:color="auto"/>
                                  </w:divBdr>
                                </w:div>
                              </w:divsChild>
                            </w:div>
                            <w:div w:id="2125420240">
                              <w:marLeft w:val="0"/>
                              <w:marRight w:val="0"/>
                              <w:marTop w:val="0"/>
                              <w:marBottom w:val="0"/>
                              <w:divBdr>
                                <w:top w:val="none" w:sz="0" w:space="0" w:color="auto"/>
                                <w:left w:val="none" w:sz="0" w:space="0" w:color="auto"/>
                                <w:bottom w:val="none" w:sz="0" w:space="0" w:color="auto"/>
                                <w:right w:val="none" w:sz="0" w:space="0" w:color="auto"/>
                              </w:divBdr>
                              <w:divsChild>
                                <w:div w:id="1566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20755">
      <w:bodyDiv w:val="1"/>
      <w:marLeft w:val="0"/>
      <w:marRight w:val="0"/>
      <w:marTop w:val="0"/>
      <w:marBottom w:val="0"/>
      <w:divBdr>
        <w:top w:val="none" w:sz="0" w:space="0" w:color="auto"/>
        <w:left w:val="none" w:sz="0" w:space="0" w:color="auto"/>
        <w:bottom w:val="none" w:sz="0" w:space="0" w:color="auto"/>
        <w:right w:val="none" w:sz="0" w:space="0" w:color="auto"/>
      </w:divBdr>
      <w:divsChild>
        <w:div w:id="1420053535">
          <w:marLeft w:val="0"/>
          <w:marRight w:val="0"/>
          <w:marTop w:val="0"/>
          <w:marBottom w:val="75"/>
          <w:divBdr>
            <w:top w:val="none" w:sz="0" w:space="0" w:color="auto"/>
            <w:left w:val="none" w:sz="0" w:space="0" w:color="auto"/>
            <w:bottom w:val="none" w:sz="0" w:space="0" w:color="auto"/>
            <w:right w:val="none" w:sz="0" w:space="0" w:color="auto"/>
          </w:divBdr>
        </w:div>
        <w:div w:id="192147638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allelparliament.co.uk/mp/Yasmin%20_Qureshi" TargetMode="External"/><Relationship Id="rId13" Type="http://schemas.openxmlformats.org/officeDocument/2006/relationships/hyperlink" Target="https://hansard.parliament.uk/search/MemberContributions?house=Lords&amp;memberId=3394" TargetMode="External"/><Relationship Id="rId3" Type="http://schemas.openxmlformats.org/officeDocument/2006/relationships/webSettings" Target="webSettings.xml"/><Relationship Id="rId7" Type="http://schemas.openxmlformats.org/officeDocument/2006/relationships/hyperlink" Target="https://hansard.parliament.uk/search/MemberContributions?house=Commons&amp;memberId=4380" TargetMode="External"/><Relationship Id="rId12" Type="http://schemas.openxmlformats.org/officeDocument/2006/relationships/hyperlink" Target="https://hansard.parliament.uk/search/MemberContributions?house=Lords&amp;memberId=35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nsard.parliament.uk/search/MemberContributions?house=Commons&amp;memberId=3997" TargetMode="External"/><Relationship Id="rId11" Type="http://schemas.openxmlformats.org/officeDocument/2006/relationships/hyperlink" Target="https://hansard.parliament.uk/search/MemberContributions?house=Lords&amp;memberId=3596" TargetMode="External"/><Relationship Id="rId5" Type="http://schemas.openxmlformats.org/officeDocument/2006/relationships/hyperlink" Target="https://hansard.parliament.uk/search/MemberContributions?house=Commons&amp;memberId=4380" TargetMode="External"/><Relationship Id="rId15" Type="http://schemas.openxmlformats.org/officeDocument/2006/relationships/theme" Target="theme/theme1.xml"/><Relationship Id="rId10" Type="http://schemas.openxmlformats.org/officeDocument/2006/relationships/hyperlink" Target="https://www.parallelparliament.co.uk/mp/Judith_Cummins" TargetMode="External"/><Relationship Id="rId4" Type="http://schemas.openxmlformats.org/officeDocument/2006/relationships/hyperlink" Target="https://hansard.parliament.uk/search/MemberContributions?house=Commons&amp;memberId=3997" TargetMode="External"/><Relationship Id="rId9" Type="http://schemas.openxmlformats.org/officeDocument/2006/relationships/hyperlink" Target="https://www.parallelparliament.co.uk/mp/Alexander_Beresf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1017</Words>
  <Characters>5799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Marsden</dc:creator>
  <cp:keywords/>
  <dc:description/>
  <cp:lastModifiedBy>Polly Healy</cp:lastModifiedBy>
  <cp:revision>2</cp:revision>
  <dcterms:created xsi:type="dcterms:W3CDTF">2020-05-20T09:43:00Z</dcterms:created>
  <dcterms:modified xsi:type="dcterms:W3CDTF">2020-05-20T09:43:00Z</dcterms:modified>
</cp:coreProperties>
</file>