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93E8" w14:textId="77777777" w:rsidR="008654D3" w:rsidRDefault="008654D3"/>
    <w:p w14:paraId="101EEF3F" w14:textId="57442606" w:rsidR="00630A0A" w:rsidRDefault="00630A0A"/>
    <w:p w14:paraId="341AC522" w14:textId="45776E66" w:rsidR="00630A0A" w:rsidRPr="00630A0A" w:rsidRDefault="00630A0A" w:rsidP="00630A0A">
      <w:pPr>
        <w:pBdr>
          <w:bottom w:val="single" w:sz="4" w:space="1" w:color="auto"/>
        </w:pBdr>
        <w:shd w:val="clear" w:color="auto" w:fill="FFFFFF"/>
        <w:spacing w:after="0" w:line="240" w:lineRule="auto"/>
        <w:jc w:val="center"/>
        <w:textAlignment w:val="baseline"/>
        <w:rPr>
          <w:rFonts w:ascii="Segoe UI Historic" w:eastAsia="Times New Roman" w:hAnsi="Segoe UI Historic" w:cs="Segoe UI Historic"/>
          <w:color w:val="000000"/>
          <w:sz w:val="36"/>
          <w:szCs w:val="36"/>
          <w:bdr w:val="none" w:sz="0" w:space="0" w:color="auto" w:frame="1"/>
          <w:lang w:eastAsia="en-GB"/>
        </w:rPr>
      </w:pPr>
      <w:r w:rsidRPr="00630A0A">
        <w:rPr>
          <w:rFonts w:ascii="Segoe UI Historic" w:eastAsia="Times New Roman" w:hAnsi="Segoe UI Historic" w:cs="Segoe UI Historic"/>
          <w:color w:val="000000"/>
          <w:sz w:val="36"/>
          <w:szCs w:val="36"/>
          <w:bdr w:val="none" w:sz="0" w:space="0" w:color="auto" w:frame="1"/>
          <w:lang w:eastAsia="en-GB"/>
        </w:rPr>
        <w:t>N</w:t>
      </w:r>
      <w:r w:rsidRPr="00630A0A">
        <w:rPr>
          <w:rFonts w:ascii="Segoe UI Historic" w:eastAsia="Times New Roman" w:hAnsi="Segoe UI Historic" w:cs="Segoe UI Historic"/>
          <w:color w:val="000000"/>
          <w:sz w:val="36"/>
          <w:szCs w:val="36"/>
          <w:bdr w:val="none" w:sz="0" w:space="0" w:color="auto" w:frame="1"/>
          <w:lang w:eastAsia="en-GB"/>
        </w:rPr>
        <w:t>ational rollout of the existing service starting next month.</w:t>
      </w:r>
    </w:p>
    <w:p w14:paraId="11D306EA" w14:textId="10B92712" w:rsidR="00630A0A" w:rsidRDefault="00630A0A" w:rsidP="00630A0A">
      <w:pPr>
        <w:shd w:val="clear" w:color="auto" w:fill="FFFFFF"/>
        <w:spacing w:after="0" w:line="240" w:lineRule="auto"/>
        <w:jc w:val="both"/>
        <w:textAlignment w:val="baseline"/>
        <w:rPr>
          <w:rFonts w:ascii="Segoe UI Historic" w:eastAsia="Times New Roman" w:hAnsi="Segoe UI Historic" w:cs="Segoe UI Historic"/>
          <w:color w:val="000000"/>
          <w:sz w:val="24"/>
          <w:szCs w:val="24"/>
          <w:lang w:eastAsia="en-GB"/>
        </w:rPr>
      </w:pPr>
    </w:p>
    <w:p w14:paraId="2A1C8B52" w14:textId="77777777" w:rsidR="00630A0A" w:rsidRPr="00630A0A" w:rsidRDefault="00630A0A" w:rsidP="00630A0A">
      <w:pPr>
        <w:shd w:val="clear" w:color="auto" w:fill="FFFFFF"/>
        <w:spacing w:after="0" w:line="240" w:lineRule="auto"/>
        <w:jc w:val="both"/>
        <w:textAlignment w:val="baseline"/>
        <w:rPr>
          <w:rFonts w:ascii="Segoe UI Historic" w:eastAsia="Times New Roman" w:hAnsi="Segoe UI Historic" w:cs="Segoe UI Historic"/>
          <w:color w:val="000000"/>
          <w:sz w:val="24"/>
          <w:szCs w:val="24"/>
          <w:lang w:eastAsia="en-GB"/>
        </w:rPr>
      </w:pPr>
    </w:p>
    <w:p w14:paraId="0209848B" w14:textId="0666ED54" w:rsidR="00630A0A" w:rsidRPr="00630A0A" w:rsidRDefault="00630A0A" w:rsidP="00630A0A">
      <w:pPr>
        <w:shd w:val="clear" w:color="auto" w:fill="FFFFFF"/>
        <w:spacing w:after="225" w:line="259" w:lineRule="atLeast"/>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444444"/>
          <w:sz w:val="26"/>
          <w:szCs w:val="26"/>
          <w:lang w:eastAsia="en-GB"/>
        </w:rPr>
        <w:t>The </w:t>
      </w:r>
      <w:r w:rsidRPr="00630A0A">
        <w:rPr>
          <w:rFonts w:ascii="Segoe UI Historic" w:eastAsia="Times New Roman" w:hAnsi="Segoe UI Historic" w:cs="Segoe UI Historic"/>
          <w:color w:val="0077BB"/>
          <w:sz w:val="26"/>
          <w:szCs w:val="26"/>
          <w:lang w:eastAsia="en-GB"/>
        </w:rPr>
        <w:t>electronic prescription service </w:t>
      </w:r>
      <w:r w:rsidRPr="00630A0A">
        <w:rPr>
          <w:rFonts w:ascii="Segoe UI Historic" w:eastAsia="Times New Roman" w:hAnsi="Segoe UI Historic" w:cs="Segoe UI Historic"/>
          <w:color w:val="444444"/>
          <w:sz w:val="26"/>
          <w:szCs w:val="26"/>
          <w:lang w:eastAsia="en-GB"/>
        </w:rPr>
        <w:t xml:space="preserve">(EPS) helps GPs and </w:t>
      </w:r>
      <w:r w:rsidRPr="00630A0A">
        <w:rPr>
          <w:rFonts w:ascii="Segoe UI Historic" w:eastAsia="Times New Roman" w:hAnsi="Segoe UI Historic" w:cs="Segoe UI Historic"/>
          <w:color w:val="444444"/>
          <w:sz w:val="26"/>
          <w:szCs w:val="26"/>
          <w:lang w:eastAsia="en-GB"/>
        </w:rPr>
        <w:t>P</w:t>
      </w:r>
      <w:r w:rsidRPr="00630A0A">
        <w:rPr>
          <w:rFonts w:ascii="Segoe UI Historic" w:eastAsia="Times New Roman" w:hAnsi="Segoe UI Historic" w:cs="Segoe UI Historic"/>
          <w:color w:val="444444"/>
          <w:sz w:val="26"/>
          <w:szCs w:val="26"/>
          <w:lang w:eastAsia="en-GB"/>
        </w:rPr>
        <w:t>harmacists prescribe and dispense medicines faster and more securely and makes it easier for patients to pick up repeat prescriptions. The EPS has been tested with 60 GP practices and hundreds of pharmacies and already accounts for almost 70% of all prescriptions.</w:t>
      </w:r>
      <w:bookmarkStart w:id="0" w:name="_GoBack"/>
      <w:bookmarkEnd w:id="0"/>
    </w:p>
    <w:p w14:paraId="0CAA2D62" w14:textId="77777777"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All prescriptions across England will be digitised to make staff and patients’ lives easier, Primary Care Minister Jo Churchill has announced today.</w:t>
      </w:r>
    </w:p>
    <w:p w14:paraId="779BCE35" w14:textId="7C60F893"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 xml:space="preserve">The electronic prescription service (EPS) will be rolled out nationally next month, following rigorous testing involving 60 GP </w:t>
      </w:r>
      <w:r w:rsidRPr="00630A0A">
        <w:rPr>
          <w:rFonts w:ascii="Segoe UI Historic" w:eastAsia="Times New Roman" w:hAnsi="Segoe UI Historic" w:cs="Segoe UI Historic"/>
          <w:color w:val="0B0C0C"/>
          <w:sz w:val="26"/>
          <w:szCs w:val="26"/>
          <w:lang w:eastAsia="en-GB"/>
        </w:rPr>
        <w:t>P</w:t>
      </w:r>
      <w:r w:rsidRPr="00630A0A">
        <w:rPr>
          <w:rFonts w:ascii="Segoe UI Historic" w:eastAsia="Times New Roman" w:hAnsi="Segoe UI Historic" w:cs="Segoe UI Historic"/>
          <w:color w:val="0B0C0C"/>
          <w:sz w:val="26"/>
          <w:szCs w:val="26"/>
          <w:lang w:eastAsia="en-GB"/>
        </w:rPr>
        <w:t xml:space="preserve">ractices and hundreds of </w:t>
      </w:r>
      <w:r w:rsidRPr="00630A0A">
        <w:rPr>
          <w:rFonts w:ascii="Segoe UI Historic" w:eastAsia="Times New Roman" w:hAnsi="Segoe UI Historic" w:cs="Segoe UI Historic"/>
          <w:color w:val="0B0C0C"/>
          <w:sz w:val="26"/>
          <w:szCs w:val="26"/>
          <w:lang w:eastAsia="en-GB"/>
        </w:rPr>
        <w:t>P</w:t>
      </w:r>
      <w:r w:rsidRPr="00630A0A">
        <w:rPr>
          <w:rFonts w:ascii="Segoe UI Historic" w:eastAsia="Times New Roman" w:hAnsi="Segoe UI Historic" w:cs="Segoe UI Historic"/>
          <w:color w:val="0B0C0C"/>
          <w:sz w:val="26"/>
          <w:szCs w:val="26"/>
          <w:lang w:eastAsia="en-GB"/>
        </w:rPr>
        <w:t>harmacies.</w:t>
      </w:r>
    </w:p>
    <w:p w14:paraId="2F42BDA4" w14:textId="7116CF92"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 xml:space="preserve">Almost 70% of all prescriptions are already being prescribed and dispensed through EPS and there has been positive feedback from GPs and </w:t>
      </w:r>
      <w:r w:rsidRPr="00630A0A">
        <w:rPr>
          <w:rFonts w:ascii="Segoe UI Historic" w:eastAsia="Times New Roman" w:hAnsi="Segoe UI Historic" w:cs="Segoe UI Historic"/>
          <w:color w:val="0B0C0C"/>
          <w:sz w:val="26"/>
          <w:szCs w:val="26"/>
          <w:lang w:eastAsia="en-GB"/>
        </w:rPr>
        <w:t>P</w:t>
      </w:r>
      <w:r w:rsidRPr="00630A0A">
        <w:rPr>
          <w:rFonts w:ascii="Segoe UI Historic" w:eastAsia="Times New Roman" w:hAnsi="Segoe UI Historic" w:cs="Segoe UI Historic"/>
          <w:color w:val="0B0C0C"/>
          <w:sz w:val="26"/>
          <w:szCs w:val="26"/>
          <w:lang w:eastAsia="en-GB"/>
        </w:rPr>
        <w:t>harmacies. Once the roll-out of the final stage is completed, nearly all prescriptions will be sent electronically.</w:t>
      </w:r>
    </w:p>
    <w:p w14:paraId="2E72161E" w14:textId="4546AB06"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 xml:space="preserve">A unique prescription barcode will be given to patients, which can be scanned at any </w:t>
      </w:r>
      <w:r w:rsidRPr="00630A0A">
        <w:rPr>
          <w:rFonts w:ascii="Segoe UI Historic" w:eastAsia="Times New Roman" w:hAnsi="Segoe UI Historic" w:cs="Segoe UI Historic"/>
          <w:color w:val="0B0C0C"/>
          <w:sz w:val="26"/>
          <w:szCs w:val="26"/>
          <w:lang w:eastAsia="en-GB"/>
        </w:rPr>
        <w:t>P</w:t>
      </w:r>
      <w:r w:rsidRPr="00630A0A">
        <w:rPr>
          <w:rFonts w:ascii="Segoe UI Historic" w:eastAsia="Times New Roman" w:hAnsi="Segoe UI Historic" w:cs="Segoe UI Historic"/>
          <w:color w:val="0B0C0C"/>
          <w:sz w:val="26"/>
          <w:szCs w:val="26"/>
          <w:lang w:eastAsia="en-GB"/>
        </w:rPr>
        <w:t xml:space="preserve">harmacy to retrieve medication details. This information is held on the secure NHS database and will allow a patient’s prescription to be accessed quickly by GPs and </w:t>
      </w:r>
      <w:r w:rsidRPr="00630A0A">
        <w:rPr>
          <w:rFonts w:ascii="Segoe UI Historic" w:eastAsia="Times New Roman" w:hAnsi="Segoe UI Historic" w:cs="Segoe UI Historic"/>
          <w:color w:val="0B0C0C"/>
          <w:sz w:val="26"/>
          <w:szCs w:val="26"/>
          <w:lang w:eastAsia="en-GB"/>
        </w:rPr>
        <w:t>P</w:t>
      </w:r>
      <w:r w:rsidRPr="00630A0A">
        <w:rPr>
          <w:rFonts w:ascii="Segoe UI Historic" w:eastAsia="Times New Roman" w:hAnsi="Segoe UI Historic" w:cs="Segoe UI Historic"/>
          <w:color w:val="0B0C0C"/>
          <w:sz w:val="26"/>
          <w:szCs w:val="26"/>
          <w:lang w:eastAsia="en-GB"/>
        </w:rPr>
        <w:t>harmacies.</w:t>
      </w:r>
    </w:p>
    <w:p w14:paraId="69C7590F" w14:textId="77777777"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The EPS will save the NHS £300 million by 2021 by increasing efficiencies, reducing the amount of paper processing required and reducing prescribing errors.</w:t>
      </w:r>
    </w:p>
    <w:p w14:paraId="1FB07E53" w14:textId="77777777" w:rsidR="00630A0A" w:rsidRPr="00630A0A" w:rsidRDefault="00630A0A" w:rsidP="00630A0A">
      <w:pPr>
        <w:shd w:val="clear" w:color="auto" w:fill="FFFFFF"/>
        <w:spacing w:before="225" w:after="225" w:line="240" w:lineRule="auto"/>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It will increase efficiencies across the NHS by:</w:t>
      </w:r>
    </w:p>
    <w:p w14:paraId="50EB02E1" w14:textId="21FF3532" w:rsidR="00630A0A" w:rsidRPr="00630A0A" w:rsidRDefault="00630A0A" w:rsidP="00630A0A">
      <w:pPr>
        <w:numPr>
          <w:ilvl w:val="0"/>
          <w:numId w:val="1"/>
        </w:numPr>
        <w:shd w:val="clear" w:color="auto" w:fill="FFFFFF"/>
        <w:spacing w:after="75" w:line="240" w:lineRule="auto"/>
        <w:ind w:left="300"/>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E</w:t>
      </w:r>
      <w:r w:rsidRPr="00630A0A">
        <w:rPr>
          <w:rFonts w:ascii="Segoe UI Historic" w:eastAsia="Times New Roman" w:hAnsi="Segoe UI Historic" w:cs="Segoe UI Historic"/>
          <w:color w:val="0B0C0C"/>
          <w:sz w:val="26"/>
          <w:szCs w:val="26"/>
          <w:lang w:eastAsia="en-GB"/>
        </w:rPr>
        <w:t>liminating the need for patients to pick up repeat prescriptions from their GP</w:t>
      </w:r>
    </w:p>
    <w:p w14:paraId="62DA4B93" w14:textId="17374FC5" w:rsidR="00630A0A" w:rsidRPr="00630A0A" w:rsidRDefault="00630A0A" w:rsidP="00630A0A">
      <w:pPr>
        <w:numPr>
          <w:ilvl w:val="0"/>
          <w:numId w:val="1"/>
        </w:numPr>
        <w:shd w:val="clear" w:color="auto" w:fill="FFFFFF"/>
        <w:spacing w:after="75" w:line="240" w:lineRule="auto"/>
        <w:ind w:left="300"/>
        <w:jc w:val="both"/>
        <w:textAlignment w:val="baseline"/>
        <w:rPr>
          <w:rFonts w:ascii="Segoe UI Historic" w:eastAsia="Times New Roman" w:hAnsi="Segoe UI Historic" w:cs="Segoe UI Historic"/>
          <w:color w:val="000000"/>
          <w:sz w:val="26"/>
          <w:szCs w:val="26"/>
          <w:lang w:eastAsia="en-GB"/>
        </w:rPr>
      </w:pPr>
      <w:r w:rsidRPr="00630A0A">
        <w:rPr>
          <w:rFonts w:ascii="Segoe UI Historic" w:eastAsia="Times New Roman" w:hAnsi="Segoe UI Historic" w:cs="Segoe UI Historic"/>
          <w:color w:val="0B0C0C"/>
          <w:sz w:val="26"/>
          <w:szCs w:val="26"/>
          <w:lang w:eastAsia="en-GB"/>
        </w:rPr>
        <w:t>A</w:t>
      </w:r>
      <w:r w:rsidRPr="00630A0A">
        <w:rPr>
          <w:rFonts w:ascii="Segoe UI Historic" w:eastAsia="Times New Roman" w:hAnsi="Segoe UI Historic" w:cs="Segoe UI Historic"/>
          <w:color w:val="0B0C0C"/>
          <w:sz w:val="26"/>
          <w:szCs w:val="26"/>
          <w:lang w:eastAsia="en-GB"/>
        </w:rPr>
        <w:t>llowing prescribers to digitally sign and cancel electronic prescriptions, rather than using a physical signature</w:t>
      </w:r>
    </w:p>
    <w:p w14:paraId="6C738B2B" w14:textId="7ECEE0E0" w:rsidR="00630A0A" w:rsidRPr="00630A0A" w:rsidRDefault="00630A0A" w:rsidP="00847F51">
      <w:pPr>
        <w:numPr>
          <w:ilvl w:val="0"/>
          <w:numId w:val="1"/>
        </w:numPr>
        <w:shd w:val="clear" w:color="auto" w:fill="FFFFFF"/>
        <w:spacing w:after="75" w:line="240" w:lineRule="auto"/>
        <w:ind w:left="300"/>
        <w:jc w:val="both"/>
        <w:textAlignment w:val="baseline"/>
        <w:rPr>
          <w:rFonts w:ascii="Segoe UI Historic" w:hAnsi="Segoe UI Historic" w:cs="Segoe UI Historic"/>
        </w:rPr>
      </w:pPr>
      <w:r w:rsidRPr="00630A0A">
        <w:rPr>
          <w:rFonts w:ascii="Segoe UI Historic" w:eastAsia="Times New Roman" w:hAnsi="Segoe UI Historic" w:cs="Segoe UI Historic"/>
          <w:color w:val="0B0C0C"/>
          <w:sz w:val="26"/>
          <w:szCs w:val="26"/>
          <w:lang w:eastAsia="en-GB"/>
        </w:rPr>
        <w:t>R</w:t>
      </w:r>
      <w:r w:rsidRPr="00630A0A">
        <w:rPr>
          <w:rFonts w:ascii="Segoe UI Historic" w:eastAsia="Times New Roman" w:hAnsi="Segoe UI Historic" w:cs="Segoe UI Historic"/>
          <w:color w:val="0B0C0C"/>
          <w:sz w:val="26"/>
          <w:szCs w:val="26"/>
          <w:lang w:eastAsia="en-GB"/>
        </w:rPr>
        <w:t>educing the amount of administration needed around prescriptions and reduce the volume of prescriptions that need to be stored</w:t>
      </w:r>
      <w:r w:rsidRPr="00630A0A">
        <w:rPr>
          <w:rFonts w:ascii="Segoe UI Historic" w:eastAsia="Times New Roman" w:hAnsi="Segoe UI Historic" w:cs="Segoe UI Historic"/>
          <w:color w:val="0B0C0C"/>
          <w:sz w:val="26"/>
          <w:szCs w:val="26"/>
          <w:lang w:eastAsia="en-GB"/>
        </w:rPr>
        <w:t>.</w:t>
      </w:r>
    </w:p>
    <w:sectPr w:rsidR="00630A0A" w:rsidRPr="00630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0CBF"/>
    <w:multiLevelType w:val="multilevel"/>
    <w:tmpl w:val="700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0A"/>
    <w:rsid w:val="00630A0A"/>
    <w:rsid w:val="0086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4E42"/>
  <w15:chartTrackingRefBased/>
  <w15:docId w15:val="{08994B39-D077-46B0-8A28-354425D0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0969">
      <w:bodyDiv w:val="1"/>
      <w:marLeft w:val="0"/>
      <w:marRight w:val="0"/>
      <w:marTop w:val="0"/>
      <w:marBottom w:val="0"/>
      <w:divBdr>
        <w:top w:val="none" w:sz="0" w:space="0" w:color="auto"/>
        <w:left w:val="none" w:sz="0" w:space="0" w:color="auto"/>
        <w:bottom w:val="none" w:sz="0" w:space="0" w:color="auto"/>
        <w:right w:val="none" w:sz="0" w:space="0" w:color="auto"/>
      </w:divBdr>
      <w:divsChild>
        <w:div w:id="769589906">
          <w:marLeft w:val="0"/>
          <w:marRight w:val="0"/>
          <w:marTop w:val="0"/>
          <w:marBottom w:val="0"/>
          <w:divBdr>
            <w:top w:val="none" w:sz="0" w:space="0" w:color="auto"/>
            <w:left w:val="none" w:sz="0" w:space="0" w:color="auto"/>
            <w:bottom w:val="none" w:sz="0" w:space="0" w:color="auto"/>
            <w:right w:val="none" w:sz="0" w:space="0" w:color="auto"/>
          </w:divBdr>
        </w:div>
        <w:div w:id="134204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2019-10-22T16:20:00Z</dcterms:created>
  <dcterms:modified xsi:type="dcterms:W3CDTF">2019-10-22T16:27:00Z</dcterms:modified>
</cp:coreProperties>
</file>